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56" w:rsidRPr="00E9353F" w:rsidRDefault="00E63A56" w:rsidP="00E63A5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53F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E63A56" w:rsidRPr="00E9353F" w:rsidRDefault="00E63A56" w:rsidP="00E63A56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53F">
        <w:rPr>
          <w:rFonts w:ascii="Times New Roman" w:hAnsi="Times New Roman" w:cs="Times New Roman"/>
          <w:sz w:val="28"/>
          <w:szCs w:val="28"/>
        </w:rPr>
        <w:t xml:space="preserve">Данная работа написана учителем истории МБОУ ЦО № 53 г. Уфы. </w:t>
      </w:r>
    </w:p>
    <w:p w:rsidR="00E63A56" w:rsidRPr="00E9353F" w:rsidRDefault="00E63A56" w:rsidP="00E63A56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53F">
        <w:rPr>
          <w:rFonts w:ascii="Times New Roman" w:hAnsi="Times New Roman" w:cs="Times New Roman"/>
          <w:sz w:val="28"/>
          <w:szCs w:val="28"/>
        </w:rPr>
        <w:t>Тема «История Башкортостана» весьма актуальна, потому что любой человек должен знать прошлое своей страны, своей деревни. Так как оно является ключом к счастливому будущему. Для примера можно даже привести пример пословицы: «Если человек не знает своего прошлого, то у него нету будущего».</w:t>
      </w:r>
    </w:p>
    <w:p w:rsidR="00E63A56" w:rsidRPr="00E9353F" w:rsidRDefault="00E63A56" w:rsidP="00E63A56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C3">
        <w:rPr>
          <w:rFonts w:ascii="Times New Roman" w:hAnsi="Times New Roman" w:cs="Times New Roman"/>
          <w:b/>
          <w:sz w:val="28"/>
          <w:szCs w:val="28"/>
        </w:rPr>
        <w:t xml:space="preserve">Проблема </w:t>
      </w:r>
      <w:r w:rsidRPr="00E9353F">
        <w:rPr>
          <w:rFonts w:ascii="Times New Roman" w:hAnsi="Times New Roman" w:cs="Times New Roman"/>
          <w:sz w:val="28"/>
          <w:szCs w:val="28"/>
        </w:rPr>
        <w:t>исследования заключается в том, что молодое поколение мало знает об истории своей Родины.</w:t>
      </w:r>
    </w:p>
    <w:p w:rsidR="00E63A56" w:rsidRPr="00E9353F" w:rsidRDefault="00E63A56" w:rsidP="00E63A56">
      <w:pPr>
        <w:spacing w:after="10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53F">
        <w:rPr>
          <w:rFonts w:ascii="Times New Roman" w:hAnsi="Times New Roman" w:cs="Times New Roman"/>
          <w:b/>
          <w:sz w:val="28"/>
          <w:szCs w:val="28"/>
        </w:rPr>
        <w:t>Основная цель статьи:</w:t>
      </w:r>
      <w:r w:rsidRPr="00E9353F">
        <w:rPr>
          <w:rFonts w:ascii="Times New Roman" w:hAnsi="Times New Roman" w:cs="Times New Roman"/>
          <w:sz w:val="28"/>
          <w:szCs w:val="28"/>
        </w:rPr>
        <w:t xml:space="preserve"> рассмотреть прошлое Башкортостана</w:t>
      </w:r>
    </w:p>
    <w:p w:rsidR="00E63A56" w:rsidRPr="00BB76C3" w:rsidRDefault="00E63A56" w:rsidP="00E63A56">
      <w:pPr>
        <w:spacing w:after="10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6C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63A56" w:rsidRPr="00E9353F" w:rsidRDefault="00E63A56" w:rsidP="00E63A56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53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изучить условия становления Башкортостана</w:t>
      </w:r>
    </w:p>
    <w:p w:rsidR="00E63A56" w:rsidRPr="00E9353F" w:rsidRDefault="00E63A56" w:rsidP="00E63A56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выяснить имена </w:t>
      </w:r>
      <w:r w:rsidRPr="00E9353F">
        <w:rPr>
          <w:rFonts w:ascii="Times New Roman" w:hAnsi="Times New Roman" w:cs="Times New Roman"/>
          <w:sz w:val="28"/>
          <w:szCs w:val="28"/>
        </w:rPr>
        <w:t xml:space="preserve">первых царей </w:t>
      </w:r>
    </w:p>
    <w:p w:rsidR="00E63A56" w:rsidRPr="00E9353F" w:rsidRDefault="00E63A56" w:rsidP="00E63A56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53F">
        <w:rPr>
          <w:rFonts w:ascii="Times New Roman" w:hAnsi="Times New Roman" w:cs="Times New Roman"/>
          <w:sz w:val="28"/>
          <w:szCs w:val="28"/>
        </w:rPr>
        <w:t xml:space="preserve">- выделить этапы становления </w:t>
      </w:r>
    </w:p>
    <w:p w:rsidR="00E63A56" w:rsidRPr="00E9353F" w:rsidRDefault="00E63A56" w:rsidP="00E63A56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Башкиры были тюркским кочевым</w:t>
      </w:r>
      <w:r w:rsidRPr="00E9353F">
        <w:rPr>
          <w:rFonts w:ascii="Times New Roman" w:hAnsi="Times New Roman" w:cs="Times New Roman"/>
          <w:sz w:val="28"/>
          <w:szCs w:val="28"/>
        </w:rPr>
        <w:t xml:space="preserve"> народ</w:t>
      </w:r>
      <w:r>
        <w:rPr>
          <w:rFonts w:ascii="Times New Roman" w:hAnsi="Times New Roman" w:cs="Times New Roman"/>
          <w:sz w:val="28"/>
          <w:szCs w:val="28"/>
        </w:rPr>
        <w:t xml:space="preserve">ом, которые жили </w:t>
      </w:r>
      <w:r w:rsidRPr="00E9353F">
        <w:rPr>
          <w:rFonts w:ascii="Times New Roman" w:hAnsi="Times New Roman" w:cs="Times New Roman"/>
          <w:sz w:val="28"/>
          <w:szCs w:val="28"/>
        </w:rPr>
        <w:t xml:space="preserve">племенами. До X века о Башкирии мало что известно. Но уже в конце X века западная часть башкир вошла в состав Волжской </w:t>
      </w:r>
      <w:proofErr w:type="spellStart"/>
      <w:r w:rsidRPr="00E9353F">
        <w:rPr>
          <w:rFonts w:ascii="Times New Roman" w:hAnsi="Times New Roman" w:cs="Times New Roman"/>
          <w:sz w:val="28"/>
          <w:szCs w:val="28"/>
        </w:rPr>
        <w:t>Булгарии</w:t>
      </w:r>
      <w:proofErr w:type="spellEnd"/>
      <w:r w:rsidRPr="00E9353F">
        <w:rPr>
          <w:rFonts w:ascii="Times New Roman" w:hAnsi="Times New Roman" w:cs="Times New Roman"/>
          <w:sz w:val="28"/>
          <w:szCs w:val="28"/>
        </w:rPr>
        <w:t>.</w:t>
      </w:r>
    </w:p>
    <w:p w:rsidR="00E63A56" w:rsidRPr="00E9353F" w:rsidRDefault="00E63A56" w:rsidP="00E63A56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53F">
        <w:rPr>
          <w:rFonts w:ascii="Times New Roman" w:hAnsi="Times New Roman" w:cs="Times New Roman"/>
          <w:sz w:val="28"/>
          <w:szCs w:val="28"/>
        </w:rPr>
        <w:t xml:space="preserve">С 1220 по 1234 они вели войну с монголами. В летописях монголов о башкирах </w:t>
      </w:r>
      <w:proofErr w:type="gramStart"/>
      <w:r w:rsidRPr="00E9353F">
        <w:rPr>
          <w:rFonts w:ascii="Times New Roman" w:hAnsi="Times New Roman" w:cs="Times New Roman"/>
          <w:sz w:val="28"/>
          <w:szCs w:val="28"/>
        </w:rPr>
        <w:t>сказано</w:t>
      </w:r>
      <w:proofErr w:type="gramEnd"/>
      <w:r w:rsidRPr="00E9353F">
        <w:rPr>
          <w:rFonts w:ascii="Times New Roman" w:hAnsi="Times New Roman" w:cs="Times New Roman"/>
          <w:sz w:val="28"/>
          <w:szCs w:val="28"/>
        </w:rPr>
        <w:t xml:space="preserve"> как о народе, который оказал наиболее серьезное сопротивление. На протяжении 300 лет Башкирия входили в состав Орды на правах привилегированного народа.</w:t>
      </w:r>
    </w:p>
    <w:p w:rsidR="00E63A56" w:rsidRPr="00E9353F" w:rsidRDefault="00E63A56" w:rsidP="00E63A56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53F">
        <w:rPr>
          <w:rFonts w:ascii="Times New Roman" w:hAnsi="Times New Roman" w:cs="Times New Roman"/>
          <w:sz w:val="28"/>
          <w:szCs w:val="28"/>
        </w:rPr>
        <w:t>После распада Орды башкиры не смогли создать своего государства и входили в состав Ногайской орды, Казанского и Сибирского ханств.</w:t>
      </w:r>
    </w:p>
    <w:p w:rsidR="00E63A56" w:rsidRPr="00E9353F" w:rsidRDefault="00E63A56" w:rsidP="00E63A56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53F">
        <w:rPr>
          <w:rFonts w:ascii="Times New Roman" w:hAnsi="Times New Roman" w:cs="Times New Roman"/>
          <w:sz w:val="28"/>
          <w:szCs w:val="28"/>
        </w:rPr>
        <w:t>Когда Иван Грозный завоевал Казань и продолжал свои великие завоевания на востоке, перед башкирами встал выбор: либо они добровольно войдут в состав Московского государства, либо их завоюют. Они выбрали первый вариант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53F">
        <w:rPr>
          <w:rFonts w:ascii="Times New Roman" w:hAnsi="Times New Roman" w:cs="Times New Roman"/>
          <w:sz w:val="28"/>
          <w:szCs w:val="28"/>
        </w:rPr>
        <w:t>и к 1557 году основная часть башкирского народа вошла в состав Московского царства.</w:t>
      </w:r>
    </w:p>
    <w:p w:rsidR="00E63A56" w:rsidRPr="00E9353F" w:rsidRDefault="00E63A56" w:rsidP="00E63A56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53F">
        <w:rPr>
          <w:rFonts w:ascii="Times New Roman" w:hAnsi="Times New Roman" w:cs="Times New Roman"/>
          <w:sz w:val="28"/>
          <w:szCs w:val="28"/>
        </w:rPr>
        <w:t>Башкирия опять являлась привилегированным народом в составе Московского царства. Иван Грозный обещал не трогать башкирские земли за уплату ими ясака.</w:t>
      </w:r>
    </w:p>
    <w:p w:rsidR="00E63A56" w:rsidRPr="00E9353F" w:rsidRDefault="00E63A56" w:rsidP="00E63A56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53F">
        <w:rPr>
          <w:rFonts w:ascii="Times New Roman" w:hAnsi="Times New Roman" w:cs="Times New Roman"/>
          <w:sz w:val="28"/>
          <w:szCs w:val="28"/>
        </w:rPr>
        <w:t>Царские наместники, управлявшие Башкирией из Казани, часто нарушали это правило и поэтому башкиры примерно каждые 20 лет поднимали восстание.</w:t>
      </w:r>
    </w:p>
    <w:p w:rsidR="00E63A56" w:rsidRPr="00E9353F" w:rsidRDefault="00E63A56" w:rsidP="00E63A56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53F">
        <w:rPr>
          <w:rFonts w:ascii="Times New Roman" w:hAnsi="Times New Roman" w:cs="Times New Roman"/>
          <w:sz w:val="28"/>
          <w:szCs w:val="28"/>
        </w:rPr>
        <w:t>Несмотря на это, башкиры хорошо показали себя на государственной службе. Они участвовали в освобождении Москвы от интервентов в 1612, воевали на всех войнах России. Были героями 1812 года. Там башкиры прославили себя на всю Европу. Французские маршалы прозвали их «северные амуры». В 1797 году император Павел объявляет башкир служивым сословием с обязанностью охранять границы.</w:t>
      </w:r>
    </w:p>
    <w:p w:rsidR="00E63A56" w:rsidRDefault="00E63A56" w:rsidP="00E63A56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53F">
        <w:rPr>
          <w:rFonts w:ascii="Times New Roman" w:hAnsi="Times New Roman" w:cs="Times New Roman"/>
          <w:sz w:val="28"/>
          <w:szCs w:val="28"/>
        </w:rPr>
        <w:lastRenderedPageBreak/>
        <w:t>После революции 1917 г башкиры объявили автономию. В годы Гражданской войны воевали за белых, но в 1919 году поддались на уговоры красных и перешли на их сторону. В марте 1919 года подписали договор с РСФСР о вхождении в состав государства на правах республики. Башкортостан стал первой республикой в составе РСФСР.</w:t>
      </w:r>
    </w:p>
    <w:p w:rsidR="00E63A56" w:rsidRPr="004B75D7" w:rsidRDefault="00E63A56" w:rsidP="00E63A56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 w:rsidRPr="004B75D7">
        <w:rPr>
          <w:rFonts w:ascii="Times New Roman" w:hAnsi="Times New Roman" w:cs="Times New Roman"/>
          <w:sz w:val="28"/>
          <w:szCs w:val="28"/>
        </w:rPr>
        <w:t>Башкирия прошла долгий и сложный путь развития. Постепенно совершенствовались орудия труда, хозяйственные занятия людей, росла их духовная культура. Изменения происходят крайне медленно, но, тем не менее, они обеспечили эволюци</w:t>
      </w:r>
      <w:r>
        <w:rPr>
          <w:rFonts w:ascii="Times New Roman" w:hAnsi="Times New Roman" w:cs="Times New Roman"/>
          <w:sz w:val="28"/>
          <w:szCs w:val="28"/>
        </w:rPr>
        <w:t>ю древних обществ в крае.</w:t>
      </w:r>
    </w:p>
    <w:p w:rsidR="00E63A56" w:rsidRPr="004B75D7" w:rsidRDefault="00E63A56" w:rsidP="00E63A56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D7">
        <w:rPr>
          <w:rFonts w:ascii="Times New Roman" w:hAnsi="Times New Roman" w:cs="Times New Roman"/>
          <w:sz w:val="28"/>
          <w:szCs w:val="28"/>
        </w:rPr>
        <w:t>Переломным же моментом в истории Башкортостана явилось его присоединение к Русскому государству. Это глубокое прогрессивное событие освободило башкир от гнёта ногайских, казанских и сибирских феодалов, покончило с политической раздробленностью края и междоусобными войнами. К началу XVII века уже завершается длительный и сложный процесс форм</w:t>
      </w:r>
      <w:r>
        <w:rPr>
          <w:rFonts w:ascii="Times New Roman" w:hAnsi="Times New Roman" w:cs="Times New Roman"/>
          <w:sz w:val="28"/>
          <w:szCs w:val="28"/>
        </w:rPr>
        <w:t>ирования башкирской народности.</w:t>
      </w:r>
    </w:p>
    <w:p w:rsidR="00E63A56" w:rsidRDefault="00E63A56" w:rsidP="00E63A56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D7">
        <w:rPr>
          <w:rFonts w:ascii="Times New Roman" w:hAnsi="Times New Roman" w:cs="Times New Roman"/>
          <w:sz w:val="28"/>
          <w:szCs w:val="28"/>
        </w:rPr>
        <w:t>Вот уже почти три столетия Башкортостан играет выдающуюся роль в судьбах России. На разных этапах её развития он поставлял стране важнейшую продукцию. Освоение природных богатств Башкирии имело положительное значение не только для местных нужд, но и для экономического развития страны в целом.</w:t>
      </w:r>
    </w:p>
    <w:p w:rsidR="00E63A56" w:rsidRDefault="00E63A56" w:rsidP="00E63A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A56" w:rsidRDefault="00E63A56" w:rsidP="00E63A5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5D7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E63A56" w:rsidRPr="004B75D7" w:rsidRDefault="00E63A56" w:rsidP="00E63A56">
      <w:pPr>
        <w:pStyle w:val="a3"/>
        <w:shd w:val="clear" w:color="auto" w:fill="FFFFFF"/>
        <w:spacing w:before="0" w:beforeAutospacing="0" w:after="240" w:afterAutospacing="0" w:line="343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4B75D7">
        <w:rPr>
          <w:color w:val="000000" w:themeColor="text1"/>
          <w:sz w:val="28"/>
          <w:szCs w:val="28"/>
        </w:rPr>
        <w:t xml:space="preserve">Акманов И. Г. Башкирские восстания XVII — XVIII вв. — феномен в истории народов Евразии. — Уфа: </w:t>
      </w:r>
      <w:proofErr w:type="spellStart"/>
      <w:r w:rsidRPr="004B75D7">
        <w:rPr>
          <w:color w:val="000000" w:themeColor="text1"/>
          <w:sz w:val="28"/>
          <w:szCs w:val="28"/>
        </w:rPr>
        <w:t>Китап</w:t>
      </w:r>
      <w:proofErr w:type="spellEnd"/>
      <w:r w:rsidRPr="004B75D7">
        <w:rPr>
          <w:color w:val="000000" w:themeColor="text1"/>
          <w:sz w:val="28"/>
          <w:szCs w:val="28"/>
        </w:rPr>
        <w:t xml:space="preserve">, 2016. </w:t>
      </w:r>
    </w:p>
    <w:p w:rsidR="00E63A56" w:rsidRPr="004B75D7" w:rsidRDefault="00E63A56" w:rsidP="00E63A56">
      <w:pPr>
        <w:pStyle w:val="a3"/>
        <w:shd w:val="clear" w:color="auto" w:fill="FFFFFF"/>
        <w:spacing w:before="0" w:beforeAutospacing="0" w:after="240" w:afterAutospacing="0" w:line="343" w:lineRule="atLeast"/>
        <w:jc w:val="both"/>
        <w:rPr>
          <w:color w:val="000000" w:themeColor="text1"/>
          <w:sz w:val="28"/>
          <w:szCs w:val="28"/>
        </w:rPr>
      </w:pPr>
      <w:r w:rsidRPr="004B75D7">
        <w:rPr>
          <w:color w:val="000000" w:themeColor="text1"/>
          <w:sz w:val="28"/>
          <w:szCs w:val="28"/>
        </w:rPr>
        <w:t>2.Доннелли А. С. Завоевание Башкирии Россией. Перевод с английского Л. Р. Бикбаевой. — Уфа: Башкортостан, 1995.</w:t>
      </w:r>
    </w:p>
    <w:p w:rsidR="00E63A56" w:rsidRPr="004B75D7" w:rsidRDefault="00E63A56" w:rsidP="00E63A56">
      <w:pPr>
        <w:pStyle w:val="a3"/>
        <w:shd w:val="clear" w:color="auto" w:fill="FFFFFF"/>
        <w:spacing w:before="0" w:beforeAutospacing="0" w:after="240" w:afterAutospacing="0" w:line="343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4B75D7">
        <w:rPr>
          <w:color w:val="000000" w:themeColor="text1"/>
          <w:sz w:val="28"/>
          <w:szCs w:val="28"/>
        </w:rPr>
        <w:t xml:space="preserve">История Башкортостана с древнейших времен до 60-х годов XIX века. // Под ред. Х. Ф. Усманова. — Уфа: </w:t>
      </w:r>
      <w:proofErr w:type="spellStart"/>
      <w:r w:rsidRPr="004B75D7">
        <w:rPr>
          <w:color w:val="000000" w:themeColor="text1"/>
          <w:sz w:val="28"/>
          <w:szCs w:val="28"/>
        </w:rPr>
        <w:t>Китап</w:t>
      </w:r>
      <w:proofErr w:type="spellEnd"/>
      <w:r w:rsidRPr="004B75D7">
        <w:rPr>
          <w:color w:val="000000" w:themeColor="text1"/>
          <w:sz w:val="28"/>
          <w:szCs w:val="28"/>
        </w:rPr>
        <w:t>, 1991.</w:t>
      </w:r>
    </w:p>
    <w:p w:rsidR="00E63A56" w:rsidRPr="004B75D7" w:rsidRDefault="00E63A56" w:rsidP="00E63A56">
      <w:pPr>
        <w:pStyle w:val="a3"/>
        <w:shd w:val="clear" w:color="auto" w:fill="FFFFFF"/>
        <w:spacing w:before="0" w:beforeAutospacing="0" w:after="240" w:afterAutospacing="0" w:line="343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Pr="004B75D7">
        <w:rPr>
          <w:color w:val="000000" w:themeColor="text1"/>
          <w:sz w:val="28"/>
          <w:szCs w:val="28"/>
        </w:rPr>
        <w:t xml:space="preserve">Еникеев 3. И., </w:t>
      </w:r>
      <w:proofErr w:type="spellStart"/>
      <w:r w:rsidRPr="004B75D7">
        <w:rPr>
          <w:color w:val="000000" w:themeColor="text1"/>
          <w:sz w:val="28"/>
          <w:szCs w:val="28"/>
        </w:rPr>
        <w:t>Еникеев</w:t>
      </w:r>
      <w:proofErr w:type="spellEnd"/>
      <w:r w:rsidRPr="004B75D7">
        <w:rPr>
          <w:color w:val="000000" w:themeColor="text1"/>
          <w:sz w:val="28"/>
          <w:szCs w:val="28"/>
        </w:rPr>
        <w:t xml:space="preserve"> А. 3. История государства и права Башкортостана. — Уфа: </w:t>
      </w:r>
      <w:proofErr w:type="spellStart"/>
      <w:r w:rsidRPr="004B75D7">
        <w:rPr>
          <w:color w:val="000000" w:themeColor="text1"/>
          <w:sz w:val="28"/>
          <w:szCs w:val="28"/>
        </w:rPr>
        <w:t>Китап</w:t>
      </w:r>
      <w:proofErr w:type="spellEnd"/>
      <w:r w:rsidRPr="004B75D7">
        <w:rPr>
          <w:color w:val="000000" w:themeColor="text1"/>
          <w:sz w:val="28"/>
          <w:szCs w:val="28"/>
        </w:rPr>
        <w:t>, 2007.</w:t>
      </w:r>
    </w:p>
    <w:p w:rsidR="00E63A56" w:rsidRPr="004B75D7" w:rsidRDefault="00E63A56" w:rsidP="00E63A56">
      <w:pPr>
        <w:pStyle w:val="a3"/>
        <w:shd w:val="clear" w:color="auto" w:fill="FFFFFF"/>
        <w:spacing w:before="0" w:beforeAutospacing="0" w:after="240" w:afterAutospacing="0" w:line="343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Pr="004B75D7">
        <w:rPr>
          <w:color w:val="000000" w:themeColor="text1"/>
          <w:sz w:val="28"/>
          <w:szCs w:val="28"/>
        </w:rPr>
        <w:t xml:space="preserve">Мажитов Н. А., Султанова А. Н. История Башкортостана с древнейших времен до XVI в. — Уфа: </w:t>
      </w:r>
      <w:proofErr w:type="spellStart"/>
      <w:r w:rsidRPr="004B75D7">
        <w:rPr>
          <w:color w:val="000000" w:themeColor="text1"/>
          <w:sz w:val="28"/>
          <w:szCs w:val="28"/>
        </w:rPr>
        <w:t>Китап</w:t>
      </w:r>
      <w:proofErr w:type="spellEnd"/>
      <w:r w:rsidRPr="004B75D7">
        <w:rPr>
          <w:color w:val="000000" w:themeColor="text1"/>
          <w:sz w:val="28"/>
          <w:szCs w:val="28"/>
        </w:rPr>
        <w:t>, 1994.</w:t>
      </w:r>
    </w:p>
    <w:p w:rsidR="00E63A56" w:rsidRPr="004B75D7" w:rsidRDefault="00E63A56" w:rsidP="00E63A56">
      <w:pPr>
        <w:pStyle w:val="a3"/>
        <w:shd w:val="clear" w:color="auto" w:fill="FFFFFF"/>
        <w:spacing w:before="0" w:beforeAutospacing="0" w:after="240" w:afterAutospacing="0" w:line="343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 w:rsidRPr="004B75D7">
        <w:rPr>
          <w:color w:val="000000" w:themeColor="text1"/>
          <w:sz w:val="28"/>
          <w:szCs w:val="28"/>
        </w:rPr>
        <w:t>Юлдашбаев Б.Х. Новейшая история Башкортостана. Уфа, 1995.</w:t>
      </w:r>
    </w:p>
    <w:p w:rsidR="00E63A56" w:rsidRPr="004B75D7" w:rsidRDefault="00E63A56" w:rsidP="00E63A56">
      <w:pPr>
        <w:pStyle w:val="a3"/>
        <w:shd w:val="clear" w:color="auto" w:fill="FFFFFF"/>
        <w:spacing w:before="0" w:beforeAutospacing="0" w:after="240" w:afterAutospacing="0" w:line="343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</w:t>
      </w:r>
      <w:r w:rsidRPr="004B75D7">
        <w:rPr>
          <w:color w:val="000000" w:themeColor="text1"/>
          <w:sz w:val="28"/>
          <w:szCs w:val="28"/>
        </w:rPr>
        <w:t xml:space="preserve">Юсупов Ю. М. История Башкортостана XV—XVI вв. (социально-политический аспект). — Уфа: </w:t>
      </w:r>
      <w:proofErr w:type="spellStart"/>
      <w:r w:rsidRPr="004B75D7">
        <w:rPr>
          <w:color w:val="000000" w:themeColor="text1"/>
          <w:sz w:val="28"/>
          <w:szCs w:val="28"/>
        </w:rPr>
        <w:t>Гилем</w:t>
      </w:r>
      <w:proofErr w:type="spellEnd"/>
      <w:r w:rsidRPr="004B75D7">
        <w:rPr>
          <w:color w:val="000000" w:themeColor="text1"/>
          <w:sz w:val="28"/>
          <w:szCs w:val="28"/>
        </w:rPr>
        <w:t>, 2009.</w:t>
      </w:r>
    </w:p>
    <w:p w:rsidR="00E63A56" w:rsidRPr="004B75D7" w:rsidRDefault="00E63A56" w:rsidP="00E63A5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7C" w:rsidRDefault="00B9517C">
      <w:bookmarkStart w:id="0" w:name="_GoBack"/>
      <w:bookmarkEnd w:id="0"/>
    </w:p>
    <w:sectPr w:rsidR="00B9517C" w:rsidSect="00E935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DB"/>
    <w:rsid w:val="00B9517C"/>
    <w:rsid w:val="00BF2ADB"/>
    <w:rsid w:val="00E6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61A09-68A3-408A-934F-193CDCFD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3509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Раиль</dc:creator>
  <cp:keywords/>
  <dc:description/>
  <cp:lastModifiedBy>Раиль</cp:lastModifiedBy>
  <cp:revision>2</cp:revision>
  <dcterms:created xsi:type="dcterms:W3CDTF">2020-03-25T14:32:00Z</dcterms:created>
  <dcterms:modified xsi:type="dcterms:W3CDTF">2020-03-25T14:37:00Z</dcterms:modified>
</cp:coreProperties>
</file>