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AE" w:rsidRDefault="00A268AE" w:rsidP="00A268AE">
      <w:pPr>
        <w:jc w:val="both"/>
        <w:rPr>
          <w:rFonts w:ascii="Times New Roman" w:hAnsi="Times New Roman" w:cs="Times New Roman"/>
          <w:sz w:val="28"/>
          <w:szCs w:val="28"/>
        </w:rPr>
      </w:pPr>
      <w:r w:rsidRPr="00572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Моя мама</w:t>
      </w:r>
    </w:p>
    <w:p w:rsidR="00A268AE" w:rsidRDefault="00A268AE" w:rsidP="00A2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часто мы прибегаем к помощи самого дорогого тебе человека, когда  оказываемся в трудной ситуации.  И только мама поймёт, не осудит, простит. «Нет роднее дружка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родимая матушка»,- говорит народная мудрость. И с этой пословицей нельзя не согласиться. С первых дней нашей жизни мама растит нас, оберегает от болезней и невзгод. Сколько бессонных ночей проводит около колыбели своего ребёнка! Мы взрослеем, входим во взрослую жизнь, а рядом с нами нашим ангелом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>ранителем идёт наша мама.</w:t>
      </w:r>
    </w:p>
    <w:p w:rsidR="00A268AE" w:rsidRDefault="00A268AE" w:rsidP="00A2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хочу рассказать о моей маме- Нине Павловне Конине.  Её жизнь отражает события второй половины ХХ века нашей страны. Родилась в первый послевоенный год, когда в стране господствовал голод. Хотя немецкие захватчики не дошли до Тамбовского края, но всё-таки война оставила и здесь свой зловещий след. Практически всё отдавалось для того, чтобы восстановить страну от разрухи. Люди не получали за свою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отмечались трудодни. Получая мешок зерна, семья вряд ли могла полноценно питаться,  к тому же если она многодетная. Моя мама была четвёртым ребёнком в семье Романовых (после неё ещё родится трое детей). В семье рассказывали, что маленькая Нина опухала от голода, но чудом осталась жива. Деревенька Андреевка, в которой жила семья,  была богата своими природными достопримечательностями. Здесь протекала небольшая речка, где водилось много рыбы. Ловили её запросто  корзинками, так много её было. Около дома был сад с яблонями, вишнями, грушами. В 1944году пришёл папа (мой дедушка) Павел Никитович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комиссованный из-за ранения. Строгий по характеру, он воспитывал детей в ежовых рукавицах. Противоположностью была мама (моя бабушка) Ирина Егоровна, добрая, мягкая, заботливая женщина. Училась моя мама хорошо, единственный предмет, который ей не давалс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геометрия. Ходить в школу приходилось в соседнее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Периксу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которое было за 7 километров от Андреевки. Послевоенное детство…  Отсутствие самой необходимой одежды, обувь на все случаи жизни. После школ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птичницей в «Степном гнезде», затем работа на заводе в Котовске и, наконец, после замужества работа дояркой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Сампурский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Петровке. Так можно описать рабочую биографию моей мамы. Мои родители (Семён Павлович Кони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папа) очень любили друг друга. В браке родились три дочери: Елена, Светлана и Любовь. Прожили 23 года, к сожалению, папа в возрасте 49 лет умер из-за внезапной болезни. После его смерти мама так и не вышла замуж.  </w:t>
      </w:r>
      <w:r>
        <w:rPr>
          <w:rFonts w:ascii="Times New Roman" w:hAnsi="Times New Roman" w:cs="Times New Roman"/>
          <w:sz w:val="28"/>
          <w:szCs w:val="28"/>
        </w:rPr>
        <w:lastRenderedPageBreak/>
        <w:t>Какая моя мама? Кто знаком с моей мамой, подтвердит, что её главная черта-доброта, стремление помочь в трудную ситуацию, неравнодушие к людям.</w:t>
      </w:r>
    </w:p>
    <w:p w:rsidR="00A268AE" w:rsidRDefault="00A268AE" w:rsidP="00A26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чём призвание каждой женщины? Наверное, в 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состоялась ли она как мать.  С полным правом можно сказать это про мою маму. В преддверии праздника Дня матери мне хочется поздравить маму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признаться в любви самому мне дорогому человеку. Пожелать крепкого здоровья, счастья и тепла в жизни, пусть перемены в жизни будут только в лучшую сторону. </w:t>
      </w:r>
    </w:p>
    <w:p w:rsidR="00A268AE" w:rsidRDefault="00A268AE" w:rsidP="00A268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07F2" w:rsidRDefault="001807F2" w:rsidP="00A268AE">
      <w:pPr>
        <w:jc w:val="right"/>
      </w:pPr>
    </w:p>
    <w:sectPr w:rsidR="00180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8AE"/>
    <w:rsid w:val="001807F2"/>
    <w:rsid w:val="00A2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2</cp:revision>
  <dcterms:created xsi:type="dcterms:W3CDTF">2020-11-05T15:20:00Z</dcterms:created>
  <dcterms:modified xsi:type="dcterms:W3CDTF">2020-11-05T15:25:00Z</dcterms:modified>
</cp:coreProperties>
</file>