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5031" w14:textId="0AB305BD" w:rsidR="0061763E" w:rsidRDefault="0069491C" w:rsidP="006949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491C">
        <w:rPr>
          <w:rFonts w:ascii="Times New Roman" w:hAnsi="Times New Roman" w:cs="Times New Roman"/>
          <w:b/>
          <w:bCs/>
          <w:sz w:val="32"/>
          <w:szCs w:val="32"/>
        </w:rPr>
        <w:t>Мой Красногорский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0EFDABC" w14:textId="5CA7252D" w:rsidR="0069491C" w:rsidRDefault="0069491C" w:rsidP="006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4A291C" w14:textId="1F17D105" w:rsidR="0069491C" w:rsidRDefault="0069491C" w:rsidP="00694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BA68FB" w14:textId="78C42BF2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На берегу красавицы Илети</w:t>
      </w:r>
    </w:p>
    <w:p w14:paraId="18D6DF99" w14:textId="389D36B9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Стоит поселок наш в черемуховом цвете,</w:t>
      </w:r>
    </w:p>
    <w:p w14:paraId="02492F07" w14:textId="19F65C69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Он дорог мне, как детства колыбель.</w:t>
      </w:r>
    </w:p>
    <w:p w14:paraId="1B43F180" w14:textId="2AA9B79D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Пусть льют дожди или метёт метель,</w:t>
      </w:r>
    </w:p>
    <w:p w14:paraId="4BF5DD00" w14:textId="2EF8C1CA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Я знаю есть на свете уголок,</w:t>
      </w:r>
    </w:p>
    <w:p w14:paraId="182F37F5" w14:textId="6F1B2F4E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Куда ведут нас нити всех дорог.</w:t>
      </w:r>
    </w:p>
    <w:p w14:paraId="00F2C770" w14:textId="7EE8A40A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Здесь наша Родина,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9491C">
        <w:rPr>
          <w:rFonts w:ascii="Times New Roman" w:hAnsi="Times New Roman" w:cs="Times New Roman"/>
          <w:b/>
          <w:bCs/>
          <w:sz w:val="28"/>
          <w:szCs w:val="28"/>
        </w:rPr>
        <w:t xml:space="preserve"> здесь семья.</w:t>
      </w:r>
    </w:p>
    <w:p w14:paraId="240948D9" w14:textId="3DEA21B3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Здесь протекает жизнь неспешная моя.</w:t>
      </w:r>
    </w:p>
    <w:p w14:paraId="16B97424" w14:textId="5EA6E164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Мой Красногорский! В биографии твоей</w:t>
      </w:r>
    </w:p>
    <w:p w14:paraId="43219B2F" w14:textId="05D1C34C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Не мало добрых дел, имён людей –</w:t>
      </w:r>
    </w:p>
    <w:p w14:paraId="51B6FCC4" w14:textId="26F42670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Творцов истории посёлка и страны.</w:t>
      </w:r>
    </w:p>
    <w:p w14:paraId="7F7359AB" w14:textId="4A067BC8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От дней сегодняшних до славной старины.</w:t>
      </w:r>
    </w:p>
    <w:p w14:paraId="75C78B62" w14:textId="59C7E5BE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Есть дуб могучий на горе Кленовой.</w:t>
      </w:r>
    </w:p>
    <w:p w14:paraId="64C58150" w14:textId="689AA08F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Хранит преданья он о войске Пугачёва.</w:t>
      </w:r>
    </w:p>
    <w:p w14:paraId="0F0E6D69" w14:textId="34DBAAD9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Среди фронтовиков немало есть имён.</w:t>
      </w:r>
    </w:p>
    <w:p w14:paraId="6A361CF6" w14:textId="3C89B2B9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Покрыты славою. Им низкий наш поклон.</w:t>
      </w:r>
    </w:p>
    <w:p w14:paraId="099A2D77" w14:textId="19FA46BC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Живут рабочие, врачи, учителя.</w:t>
      </w:r>
    </w:p>
    <w:p w14:paraId="31785A83" w14:textId="0A2ABDAA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>Талантов много родила земля.</w:t>
      </w:r>
    </w:p>
    <w:p w14:paraId="24BACD8C" w14:textId="44C61A38" w:rsidR="0069491C" w:rsidRPr="0069491C" w:rsidRDefault="0069491C" w:rsidP="00694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9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Никитина Л.А.</w:t>
      </w:r>
    </w:p>
    <w:p w14:paraId="61586A6E" w14:textId="77777777" w:rsidR="0069491C" w:rsidRDefault="0069491C"/>
    <w:sectPr w:rsidR="006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A2"/>
    <w:rsid w:val="003114A2"/>
    <w:rsid w:val="0061763E"/>
    <w:rsid w:val="006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3541"/>
  <w15:chartTrackingRefBased/>
  <w15:docId w15:val="{776EAB82-BDCE-4F94-AF45-912FDE0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2020-10-02T11:50:00Z</dcterms:created>
  <dcterms:modified xsi:type="dcterms:W3CDTF">2020-10-02T11:59:00Z</dcterms:modified>
</cp:coreProperties>
</file>