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w="http://schemas.openxmlformats.org/wordprocessingml/2006/main" xmlns:a="http://schemas.openxmlformats.org/drawingml/2006/main" xmlns:pic="http://schemas.openxmlformats.org/drawingml/2006/picture" xmlns:r="http://schemas.openxmlformats.org/officeDocument/2006/relationships" xmlns:wp="http://schemas.openxmlformats.org/drawingml/2006/wordprocessingDrawing">
  <w:body>
    <w:p>
      <w:pPr>
        <w:spacing w:after="0" w:line="240" w:lineRule="auto"/>
        <w:ind w:firstLine="0" w:left="113" w:right="113"/>
        <w:jc w:val="both"/>
        <w:rPr>
          <w:rFonts w:ascii="Times New Roman" w:hAnsi="Times New Roman"/>
          <w:sz w:val="28"/>
        </w:rPr>
      </w:pPr>
    </w:p>
    <w:p>
      <w:pPr>
        <w:spacing w:after="0" w:line="240" w:lineRule="auto"/>
        <w:ind w:firstLine="0" w:left="113" w:right="113"/>
        <w:jc w:val="both"/>
        <w:rPr>
          <w:rFonts w:ascii="Times New Roman" w:hAnsi="Times New Roman"/>
          <w:sz w:val="28"/>
        </w:rPr>
      </w:pPr>
      <w:r>
        <w:rPr>
          <w:rFonts w:ascii="Times New Roman" w:hAnsi="Times New Roman"/>
          <w:sz w:val="28"/>
        </w:rPr>
        <w:t xml:space="preserve">       Бывает, что человек сталкивается с трудностями. В моей жизни было уже немало побед, но случались и разочарования. И если они происходили, то с ними мне помогала справиться мама. Я часто вспоминаю один случай. Однажды мне предложили поучаствовать в одном очень интересном конкурсе. Я долго готовилась к выступлению, считала дни до важной даты, но в итоге поехать не смогла: заболела. Было до слёз обидно, а мама, моя добрая, милая мама, успокаивала меня, как могла. Видя, как сильно я переживаю, она рассказала мне одну историю из жизни нашего прадеда.  </w:t>
      </w:r>
    </w:p>
    <w:p>
      <w:pPr>
        <w:spacing w:after="0" w:line="240" w:lineRule="auto"/>
        <w:ind w:firstLine="0" w:left="113" w:right="113"/>
        <w:jc w:val="both"/>
        <w:rPr>
          <w:rFonts w:ascii="Times New Roman" w:hAnsi="Times New Roman"/>
          <w:sz w:val="28"/>
        </w:rPr>
      </w:pPr>
      <w:r>
        <w:rPr>
          <w:rFonts w:ascii="Times New Roman" w:hAnsi="Times New Roman"/>
          <w:sz w:val="28"/>
        </w:rPr>
        <w:t xml:space="preserve">        В годы Великой Отечественной войны он служил в военно-морском флоте города Мурманска. Его команда часто выходила на боевые задания. И вот как-то раз прадед не смог выйти в море, он сильно заболел не мог даже подняться с кровати. Конечно, он переживал, что подвёл команду, ведь на лодке у каждого были свои обязанности, которые нужно выполнять, работа людей налажена, в коллективе все дружны и сплочённы. Но через несколько дней прадед узнал, что лодка не выходит на связь. Весь экипаж без вести пропал. Возможно, подводная лодка подорвалась на мине врага или же произошла авария. Исчез экипаж из 70 человек. Это люди, ставшие уже почти родными прадеду, люди, которых он никогда не увидит.</w:t>
      </w:r>
    </w:p>
    <w:p>
      <w:pPr>
        <w:spacing w:after="0" w:line="240" w:lineRule="auto"/>
        <w:ind w:firstLine="0" w:left="113" w:right="113"/>
        <w:jc w:val="both"/>
        <w:rPr>
          <w:rFonts w:ascii="Times New Roman" w:hAnsi="Times New Roman"/>
          <w:sz w:val="28"/>
        </w:rPr>
      </w:pPr>
      <w:r>
        <w:rPr>
          <w:rFonts w:ascii="Times New Roman" w:hAnsi="Times New Roman"/>
          <w:sz w:val="28"/>
        </w:rPr>
        <w:t xml:space="preserve">     Вернувшись с войны, мамин дед часто вспоминал этот трагический случай. «Меня как будто спас Ангел Хранитель», - говорил он. Рассказав эту историю, мама добавила: «Никогда не переживай сильно, если что-то заставило тебя остаться дома. Быть может, это даже к лучшему». </w:t>
      </w:r>
    </w:p>
    <w:p>
      <w:pPr>
        <w:spacing w:after="0" w:line="240" w:lineRule="auto"/>
        <w:ind w:firstLine="0" w:left="113" w:right="113"/>
        <w:jc w:val="both"/>
        <w:rPr>
          <w:rFonts w:ascii="Times New Roman" w:hAnsi="Times New Roman"/>
          <w:sz w:val="28"/>
        </w:rPr>
      </w:pPr>
      <w:r>
        <w:rPr>
          <w:rFonts w:ascii="Times New Roman" w:hAnsi="Times New Roman"/>
          <w:sz w:val="28"/>
        </w:rPr>
        <w:t xml:space="preserve">        Она часто вспоминает своего дедушку, много мне о нем рассказывает. Я помню его лишь смутно. Я была совсем кроха, когда его не стало. Очень неясно представляю его силуэт. Но, когда про него слышу, рисую в воображении красивого военного в форме моряка, с двумя ленточками, развевающимися на ветру. Его парадная форма до сих пор сохранена нашей семьей. В деревне, в доме, где жил прадедушка, висит его белоснежный мундир, весь в медалях. Тяжело же ему достались. </w:t>
      </w:r>
    </w:p>
    <w:p>
      <w:pPr>
        <w:spacing w:after="0" w:line="240" w:lineRule="auto"/>
        <w:ind w:firstLine="0" w:left="113" w:right="113"/>
        <w:jc w:val="both"/>
        <w:rPr>
          <w:rFonts w:ascii="Times New Roman" w:hAnsi="Times New Roman"/>
          <w:sz w:val="28"/>
        </w:rPr>
      </w:pPr>
      <w:r>
        <w:rPr>
          <w:rFonts w:ascii="Times New Roman" w:hAnsi="Times New Roman"/>
          <w:sz w:val="28"/>
        </w:rPr>
        <w:t xml:space="preserve">       Мой прадед с детства мечтал стать моряком. Бескрайнее, безграничное, необъятное, оно манило его своей красотой. Он твердо решил: иду служить во флот. Физическая подготовка, умственные данные – всё это требовалось для того, чтобы попасть в желанное место. И прадед был готов. В 1940 году он попал в Мурманск. Его распределили на подводную лодку. Служить нравилось, хоть было и трудно. Каждое погружение было тяжело, из ушей шла кровь, но зато какие непередаваемые эмоции испытывал прадед, ведь его мечта сбылась. Он – моряк-подводник.</w:t>
      </w:r>
    </w:p>
    <w:p>
      <w:pPr>
        <w:spacing w:after="0" w:line="240" w:lineRule="auto"/>
        <w:ind w:firstLine="0" w:left="113" w:right="113"/>
        <w:jc w:val="both"/>
        <w:rPr>
          <w:rFonts w:ascii="Times New Roman" w:hAnsi="Times New Roman"/>
          <w:sz w:val="28"/>
        </w:rPr>
      </w:pPr>
      <w:r>
        <w:rPr>
          <w:rFonts w:ascii="Times New Roman" w:hAnsi="Times New Roman"/>
          <w:sz w:val="28"/>
        </w:rPr>
        <w:t xml:space="preserve">         И тут война. Страшная, жестокая, ужасная!</w:t>
      </w:r>
    </w:p>
    <w:p>
      <w:pPr>
        <w:spacing w:after="0" w:line="240" w:lineRule="auto"/>
        <w:ind w:firstLine="0" w:left="113" w:right="113"/>
        <w:jc w:val="both"/>
        <w:rPr>
          <w:rFonts w:ascii="Times New Roman" w:hAnsi="Times New Roman"/>
          <w:sz w:val="28"/>
        </w:rPr>
      </w:pPr>
      <w:r>
        <w:rPr>
          <w:rFonts w:ascii="Times New Roman" w:hAnsi="Times New Roman"/>
          <w:sz w:val="28"/>
        </w:rPr>
        <w:t xml:space="preserve">       Из истории известно, что Мурманск стойко держался, не подпуская к себе врага. Этому городу уже в начале войны, в 1941 году, пришлось туго. Самое начало нападения врага. Люди еще до конца не верят в то, что происходит, не могут представить, что им нужно убивать, чтобы защитить родное место. И тем не менее немцам не удалось прорвать оборону, потому что мурманчане собрались духом и на защиту города встали все: и военные, </w:t>
      </w:r>
      <w:r>
        <w:rPr>
          <w:rFonts w:ascii="Times New Roman" w:hAnsi="Times New Roman"/>
          <w:sz w:val="28"/>
        </w:rPr>
        <w:t xml:space="preserve">проходящие службу, и флотские тыловики, и портовые рабочие, и даже заключённые.      </w:t>
      </w:r>
    </w:p>
    <w:p>
      <w:pPr>
        <w:spacing w:after="0" w:line="240" w:lineRule="auto"/>
        <w:ind w:firstLine="0" w:left="113" w:right="113"/>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bookmarkStart w:id="1" w:name="_GoBack"/>
      <w:bookmarkEnd w:id="1"/>
      <w:r>
        <w:rPr>
          <w:rFonts w:ascii="Times New Roman" w:hAnsi="Times New Roman"/>
          <w:sz w:val="28"/>
        </w:rPr>
        <w:t xml:space="preserve"> Немалую роль в общей победе сыграли моряки-подводники. Их лодки – это и оборона, и разведка. Прадед рассказывал, что однажды мурманское подводное судно потопило пароход с зимней одеждой для 30 000 немцев, и в результате целая дивизия вражеских егерей вымерзла. Сколько могло погибнуть от рук этих безжалостных людей! Но мороз не дал им возможности, потому что холода в 1941 году были жуткие, таких нет в современном климате. Я думаю, что если бы в те времена была такая же зима, как сейчас, то мурманчанам было бы тяжелее победить финно-германские войска. Но они смогли бы! Нет людей мужественнее, выносливее, решительнее, отважнее, чем советские войска.</w:t>
      </w:r>
    </w:p>
    <w:p>
      <w:pPr>
        <w:spacing w:after="0" w:line="240" w:lineRule="auto"/>
        <w:ind w:firstLine="0" w:left="113" w:right="113"/>
        <w:jc w:val="both"/>
        <w:rPr>
          <w:rFonts w:ascii="Times New Roman" w:hAnsi="Times New Roman"/>
          <w:sz w:val="28"/>
        </w:rPr>
      </w:pPr>
      <w:r>
        <w:rPr>
          <w:rFonts w:ascii="Times New Roman" w:hAnsi="Times New Roman"/>
          <w:sz w:val="28"/>
        </w:rPr>
        <w:t xml:space="preserve">       Мурманску было сложно на протяжении всей войны. Хоть город и выстоял, отбросив натиск, враг нашел, как помучить народ. Север бомбили с воздуха. Обстановка была сложной. И всё это время, до конца войны, мой прадед служил Родине, защищая город. </w:t>
      </w:r>
    </w:p>
    <w:p>
      <w:pPr>
        <w:spacing w:after="0" w:line="240" w:lineRule="auto"/>
        <w:ind w:firstLine="0" w:left="113" w:right="113"/>
        <w:jc w:val="both"/>
        <w:rPr>
          <w:rFonts w:ascii="Times New Roman" w:hAnsi="Times New Roman"/>
          <w:sz w:val="28"/>
        </w:rPr>
      </w:pPr>
      <w:r>
        <w:rPr>
          <w:rFonts w:ascii="Times New Roman" w:hAnsi="Times New Roman"/>
          <w:sz w:val="28"/>
        </w:rPr>
        <w:t xml:space="preserve">       Вернувшись, он прожил долгую, интересную жизнь. Часто вспоминал выходы в море, скучал по нему, по своим друзьям-морякам, с которыми он бок о бок боролся за свободу. Каждый День Победы его видели в парадном мундире, </w:t>
      </w:r>
      <w:r>
        <w:rPr>
          <w:rFonts w:ascii="Times New Roman" w:hAnsi="Times New Roman"/>
          <w:sz w:val="28"/>
        </w:rPr>
        <w:t>кипенно</w:t>
      </w:r>
      <w:r>
        <w:rPr>
          <w:rFonts w:ascii="Times New Roman" w:hAnsi="Times New Roman"/>
          <w:sz w:val="28"/>
        </w:rPr>
        <w:t xml:space="preserve">-белом, с якорями на воротнике, с ленточками на бескозырке и красивым медным ремнем со звездой. Он шёл на парад и не мог сдержать слёз. Слишком много воспоминаний, связанных с прошлым, возникало в голове. </w:t>
      </w:r>
    </w:p>
    <w:p>
      <w:pPr>
        <w:spacing w:after="0" w:line="240" w:lineRule="auto"/>
        <w:ind w:firstLine="0" w:left="113" w:right="113"/>
        <w:jc w:val="both"/>
        <w:rPr>
          <w:rFonts w:ascii="Times New Roman" w:hAnsi="Times New Roman"/>
          <w:sz w:val="28"/>
        </w:rPr>
      </w:pPr>
      <w:r>
        <w:rPr>
          <w:rFonts w:ascii="Times New Roman" w:hAnsi="Times New Roman"/>
          <w:sz w:val="28"/>
        </w:rPr>
        <w:t xml:space="preserve">       Прадедушки давно нет в живых. Но он в сердцах всех членов нашей семьи. Каждое 9 мая мы с мамой идем в рядах Бессмертного полка. В руках у нас два портрета, один – сержанта военного флота города Мурманска, другой – политрука, прапрадеда, погибшего в концлагере в Минске. У Вечного огня в родной деревне написано его имя, а мы до сих пор не знаем, где он похоронен.</w:t>
      </w:r>
      <w:r>
        <w:rPr>
          <w:rFonts w:ascii="Times New Roman" w:hAnsi="Times New Roman"/>
          <w:sz w:val="28"/>
        </w:rPr>
        <w:t xml:space="preserve"> </w:t>
      </w:r>
      <w:r>
        <w:rPr>
          <w:rFonts w:ascii="Times New Roman" w:hAnsi="Times New Roman"/>
          <w:sz w:val="28"/>
        </w:rPr>
        <w:t xml:space="preserve">Это наши герои. Защитники нашей Родины! Мы помним их и благодарим. За свободу. За мир. За жизнь. </w:t>
      </w:r>
      <w:r>
        <w:rPr>
          <w:rFonts w:ascii="Times New Roman" w:hAnsi="Times New Roman"/>
          <w:sz w:val="28"/>
        </w:rPr>
        <w:t xml:space="preserve">За защиту Отечества. </w:t>
      </w:r>
      <w:r>
        <w:rPr>
          <w:rFonts w:ascii="Times New Roman" w:hAnsi="Times New Roman"/>
          <w:sz w:val="28"/>
        </w:rPr>
        <w:t>Пусть никогда не будет войны. А о ее героях знают потомки.</w:t>
      </w:r>
    </w:p>
    <w:p>
      <w:pPr>
        <w:spacing w:after="0" w:line="240" w:lineRule="auto"/>
        <w:ind w:firstLine="0" w:left="113" w:right="113"/>
        <w:jc w:val="both"/>
        <w:rPr>
          <w:rFonts w:ascii="Times New Roman" w:hAnsi="Times New Roman"/>
          <w:sz w:val="28"/>
        </w:rPr>
      </w:pPr>
    </w:p>
    <w:p>
      <w:pPr>
        <w:ind w:firstLine="0" w:left="113" w:right="113"/>
        <w:rPr>
          <w:rFonts w:ascii="Times New Roman" w:hAnsi="Times New Roman"/>
          <w:sz w:val="28"/>
        </w:rPr>
      </w:pPr>
    </w:p>
    <w:p>
      <w:pPr>
        <w:rPr>
          <w:rFonts w:ascii="Times New Roman" w:hAnsi="Times New Roman"/>
          <w:sz w:val="28"/>
        </w:rPr>
      </w:pPr>
    </w:p>
    <w:sectPr>
      <w:pgSz w:h="16838" w:w="11906"/>
      <w:pgMar w:bottom="1134" w:footer="708" w:gutter="0" w:header="708" w:left="850" w:right="1701"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w="http://schemas.openxmlformats.org/wordprocessingml/2006/main">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w="http://schemas.openxmlformats.org/wordprocessingml/2006/main">
  <w:docDefaults>
    <w:rPrDefault>
      <w:rPr>
        <w:rFonts w:asciiTheme="minorAscii"/>
        <w:color w:val="000000"/>
        <w:spacing w:val="0"/>
        <w:sz w:val="22"/>
      </w:rPr>
    </w:rPrDefault>
    <w:pPrDefault>
      <w:pPr>
        <w:spacing w:after="160" w:before="0" w:line="264"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Default Paragraph Font"/>
    <w:link w:val="Style_2_ch"/>
  </w:style>
  <w:style w:styleId="Style_2_ch" w:type="character">
    <w:name w:val="Default Paragraph Font"/>
    <w:link w:val="Style_2"/>
  </w:style>
  <w:style w:styleId="Style_3" w:type="paragraph">
    <w:name w:val="heading 1"/>
    <w:link w:val="Style_3_ch"/>
    <w:uiPriority w:val="9"/>
    <w:qFormat/>
    <w:pPr>
      <w:spacing w:after="120" w:before="120"/>
      <w:ind/>
    </w:pPr>
    <w:rPr>
      <w:rFonts w:ascii="XO Thames" w:hAnsi="XO Thames"/>
      <w:b w:val="1"/>
      <w:sz w:val="32"/>
    </w:rPr>
  </w:style>
  <w:style w:styleId="Style_3_ch" w:type="character">
    <w:name w:val="heading 1"/>
    <w:link w:val="Style_3"/>
    <w:rPr>
      <w:rFonts w:ascii="XO Thames" w:hAnsi="XO Thames"/>
      <w:b w:val="1"/>
      <w:sz w:val="32"/>
    </w:rPr>
  </w:style>
  <w:style w:styleId="Style_4" w:type="paragraph">
    <w:name w:val="heading 2"/>
    <w:link w:val="Style_4_ch"/>
    <w:uiPriority w:val="9"/>
    <w:qFormat/>
    <w:pPr>
      <w:spacing w:after="120" w:before="120"/>
      <w:ind/>
    </w:pPr>
    <w:rPr>
      <w:rFonts w:ascii="XO Thames" w:hAnsi="XO Thames"/>
      <w:b w:val="1"/>
      <w:color w:val="00A0FF"/>
      <w:sz w:val="26"/>
    </w:rPr>
  </w:style>
  <w:style w:styleId="Style_4_ch" w:type="character">
    <w:name w:val="heading 2"/>
    <w:link w:val="Style_4"/>
    <w:rPr>
      <w:rFonts w:ascii="XO Thames" w:hAnsi="XO Thames"/>
      <w:b w:val="1"/>
      <w:color w:val="00A0FF"/>
      <w:sz w:val="26"/>
    </w:rPr>
  </w:style>
  <w:style w:styleId="Style_5" w:type="paragraph">
    <w:name w:val="heading 3"/>
    <w:link w:val="Style_5_ch"/>
    <w:uiPriority w:val="9"/>
    <w:qFormat/>
    <w:rPr>
      <w:rFonts w:ascii="XO Thames" w:hAnsi="XO Thames"/>
      <w:b w:val="1"/>
      <w:i w:val="1"/>
      <w:color w:val="000000"/>
    </w:rPr>
  </w:style>
  <w:style w:styleId="Style_5_ch" w:type="character">
    <w:name w:val="heading 3"/>
    <w:link w:val="Style_5"/>
    <w:rPr>
      <w:rFonts w:ascii="XO Thames" w:hAnsi="XO Thames"/>
      <w:b w:val="1"/>
      <w:i w:val="1"/>
      <w:color w:val="000000"/>
    </w:rPr>
  </w:style>
  <w:style w:styleId="Style_6" w:type="paragraph">
    <w:name w:val="heading 4"/>
    <w:link w:val="Style_6_ch"/>
    <w:uiPriority w:val="9"/>
    <w:qFormat/>
    <w:pPr>
      <w:spacing w:after="120" w:before="120"/>
      <w:ind/>
    </w:pPr>
    <w:rPr>
      <w:rFonts w:ascii="XO Thames" w:hAnsi="XO Thames"/>
      <w:b w:val="1"/>
      <w:color w:val="595959"/>
      <w:sz w:val="26"/>
    </w:rPr>
  </w:style>
  <w:style w:styleId="Style_6_ch" w:type="character">
    <w:name w:val="heading 4"/>
    <w:link w:val="Style_6"/>
    <w:rPr>
      <w:rFonts w:ascii="XO Thames" w:hAnsi="XO Thames"/>
      <w:b w:val="1"/>
      <w:color w:val="595959"/>
      <w:sz w:val="26"/>
    </w:rPr>
  </w:style>
  <w:style w:styleId="Style_7" w:type="paragraph">
    <w:name w:val="heading 5"/>
    <w:link w:val="Style_7_ch"/>
    <w:uiPriority w:val="9"/>
    <w:qFormat/>
    <w:pPr>
      <w:spacing w:after="120" w:before="120"/>
      <w:ind/>
    </w:pPr>
    <w:rPr>
      <w:rFonts w:ascii="XO Thames" w:hAnsi="XO Thames"/>
      <w:b w:val="1"/>
      <w:color w:val="000000"/>
      <w:sz w:val="22"/>
    </w:rPr>
  </w:style>
  <w:style w:styleId="Style_7_ch" w:type="character">
    <w:name w:val="heading 5"/>
    <w:link w:val="Style_7"/>
    <w:rPr>
      <w:rFonts w:ascii="XO Thames" w:hAnsi="XO Thames"/>
      <w:b w:val="1"/>
      <w:color w:val="000000"/>
      <w:sz w:val="22"/>
    </w:rPr>
  </w:style>
  <w:style w:styleId="Style_8" w:type="paragraph">
    <w:name w:val="Title"/>
    <w:link w:val="Style_8_ch"/>
    <w:uiPriority w:val="10"/>
    <w:qFormat/>
    <w:rPr>
      <w:rFonts w:ascii="XO Thames" w:hAnsi="XO Thames"/>
      <w:b w:val="1"/>
      <w:sz w:val="52"/>
    </w:rPr>
  </w:style>
  <w:style w:styleId="Style_8_ch" w:type="character">
    <w:name w:val="Title"/>
    <w:link w:val="Style_8"/>
    <w:rPr>
      <w:rFonts w:ascii="XO Thames" w:hAnsi="XO Thames"/>
      <w:b w:val="1"/>
      <w:sz w:val="52"/>
    </w:rPr>
  </w:style>
  <w:style w:styleId="Style_9" w:type="paragraph">
    <w:name w:val="Subtitle"/>
    <w:basedOn w:val="Style_1"/>
    <w:link w:val="Style_9_ch"/>
    <w:uiPriority w:val="11"/>
    <w:qFormat/>
    <w:rPr>
      <w:rFonts w:ascii="XO Thames" w:hAnsi="XO Thames"/>
      <w:i w:val="1"/>
      <w:color w:val="616161"/>
    </w:rPr>
  </w:style>
  <w:style w:styleId="Style_9_ch" w:type="character">
    <w:name w:val="Subtitle"/>
    <w:basedOn w:val="Style_1_ch"/>
    <w:link w:val="Style_9"/>
    <w:rPr>
      <w:rFonts w:ascii="XO Thames" w:hAnsi="XO Thames"/>
      <w:i w:val="1"/>
      <w:color w:val="616161"/>
    </w:rPr>
  </w:style>
  <w:style w:styleId="Style_10" w:type="paragraph">
    <w:name w:val="Header and Footer"/>
    <w:link w:val="Style_10_ch"/>
    <w:pPr>
      <w:spacing w:line="360" w:lineRule="auto"/>
      <w:ind/>
    </w:pPr>
    <w:rPr>
      <w:rFonts w:ascii="XO Thames" w:hAnsi="XO Thames"/>
      <w:sz w:val="20"/>
    </w:rPr>
  </w:style>
  <w:style w:styleId="Style_10_ch" w:type="character">
    <w:name w:val="Header and Footer"/>
    <w:link w:val="Style_10"/>
    <w:rPr>
      <w:rFonts w:ascii="XO Thames" w:hAnsi="XO Thames"/>
      <w:sz w:val="20"/>
    </w:rPr>
  </w:style>
  <w:style w:styleId="Style_11" w:type="paragraph">
    <w:name w:val="Footnote"/>
    <w:link w:val="Style_11_ch"/>
    <w:rPr>
      <w:rFonts w:ascii="XO Thames" w:hAnsi="XO Thames"/>
      <w:color w:val="757575"/>
      <w:sz w:val="20"/>
    </w:rPr>
  </w:style>
  <w:style w:styleId="Style_11_ch" w:type="character">
    <w:name w:val="Footnote"/>
    <w:link w:val="Style_11"/>
    <w:rPr>
      <w:rFonts w:ascii="XO Thames" w:hAnsi="XO Thames"/>
      <w:color w:val="757575"/>
      <w:sz w:val="20"/>
    </w:rPr>
  </w:style>
  <w:style w:styleId="Style_12" w:type="paragraph">
    <w:name w:val="Hyperlink"/>
    <w:link w:val="Style_12_ch"/>
    <w:rPr>
      <w:color w:val="0000FF"/>
      <w:u w:val="single"/>
    </w:rPr>
  </w:style>
  <w:style w:styleId="Style_12_ch" w:type="character">
    <w:name w:val="Hyperlink"/>
    <w:link w:val="Style_12"/>
    <w:rPr>
      <w:color w:val="0000FF"/>
      <w:u w:val="single"/>
    </w:rPr>
  </w:style>
  <w:style w:styleId="Style_13" w:type="paragraph">
    <w:name w:val="toc 1"/>
    <w:link w:val="Style_13_ch"/>
    <w:uiPriority w:val="39"/>
    <w:pPr>
      <w:ind w:firstLine="0" w:left="0"/>
    </w:pPr>
    <w:rPr>
      <w:rFonts w:ascii="XO Thames" w:hAnsi="XO Thames"/>
      <w:b w:val="1"/>
    </w:rPr>
  </w:style>
  <w:style w:styleId="Style_13_ch" w:type="character">
    <w:name w:val="toc 1"/>
    <w:link w:val="Style_13"/>
    <w:rPr>
      <w:rFonts w:ascii="XO Thames" w:hAnsi="XO Thames"/>
      <w:b w:val="1"/>
    </w:rPr>
  </w:style>
  <w:style w:styleId="Style_14" w:type="paragraph">
    <w:name w:val="toc 2"/>
    <w:link w:val="Style_14_ch"/>
    <w:uiPriority w:val="39"/>
    <w:pPr>
      <w:ind w:firstLine="0" w:left="200"/>
    </w:pPr>
  </w:style>
  <w:style w:styleId="Style_14_ch" w:type="character">
    <w:name w:val="toc 2"/>
    <w:link w:val="Style_14"/>
  </w:style>
  <w:style w:styleId="Style_15" w:type="paragraph">
    <w:name w:val="toc 3"/>
    <w:link w:val="Style_15_ch"/>
    <w:uiPriority w:val="39"/>
    <w:pPr>
      <w:ind w:firstLine="0" w:left="400"/>
    </w:pPr>
  </w:style>
  <w:style w:styleId="Style_15_ch" w:type="character">
    <w:name w:val="toc 3"/>
    <w:link w:val="Style_15"/>
  </w:style>
  <w:style w:styleId="Style_16" w:type="paragraph">
    <w:name w:val="toc 4"/>
    <w:link w:val="Style_16_ch"/>
    <w:uiPriority w:val="39"/>
    <w:pPr>
      <w:ind w:firstLine="0" w:left="600"/>
    </w:pPr>
  </w:style>
  <w:style w:styleId="Style_16_ch" w:type="character">
    <w:name w:val="toc 4"/>
    <w:link w:val="Style_16"/>
  </w:style>
  <w:style w:styleId="Style_17" w:type="paragraph">
    <w:name w:val="toc 5"/>
    <w:link w:val="Style_17_ch"/>
    <w:uiPriority w:val="39"/>
    <w:pPr>
      <w:ind w:firstLine="0" w:left="800"/>
    </w:pPr>
  </w:style>
  <w:style w:styleId="Style_17_ch" w:type="character">
    <w:name w:val="toc 5"/>
    <w:link w:val="Style_17"/>
  </w:style>
  <w:style w:styleId="Style_18" w:type="paragraph">
    <w:name w:val="toc 6"/>
    <w:link w:val="Style_18_ch"/>
    <w:uiPriority w:val="39"/>
    <w:pPr>
      <w:ind w:firstLine="0" w:left="1000"/>
    </w:pPr>
  </w:style>
  <w:style w:styleId="Style_18_ch" w:type="character">
    <w:name w:val="toc 6"/>
    <w:link w:val="Style_18"/>
  </w:style>
  <w:style w:styleId="Style_19" w:type="paragraph">
    <w:name w:val="toc 7"/>
    <w:link w:val="Style_19_ch"/>
    <w:uiPriority w:val="39"/>
    <w:pPr>
      <w:ind w:firstLine="0" w:left="1200"/>
    </w:pPr>
  </w:style>
  <w:style w:styleId="Style_19_ch" w:type="character">
    <w:name w:val="toc 7"/>
    <w:link w:val="Style_19"/>
  </w:style>
  <w:style w:styleId="Style_20" w:type="paragraph">
    <w:name w:val="toc 8"/>
    <w:link w:val="Style_20_ch"/>
    <w:uiPriority w:val="39"/>
    <w:pPr>
      <w:ind w:firstLine="0" w:left="1400"/>
    </w:pPr>
  </w:style>
  <w:style w:styleId="Style_20_ch" w:type="character">
    <w:name w:val="toc 8"/>
    <w:link w:val="Style_20"/>
  </w:style>
  <w:style w:styleId="Style_21" w:type="paragraph">
    <w:name w:val="toc 9"/>
    <w:link w:val="Style_21_ch"/>
    <w:uiPriority w:val="39"/>
    <w:pPr>
      <w:ind w:firstLine="0" w:left="1600"/>
    </w:pPr>
  </w:style>
  <w:style w:styleId="Style_21_ch" w:type="character">
    <w:name w:val="toc 9"/>
    <w:link w:val="Style_21"/>
  </w:style>
  <w:style w:styleId="Style_22" w:type="paragraph">
    <w:name w:val="toc 10"/>
    <w:link w:val="Style_22_ch"/>
    <w:uiPriority w:val="39"/>
    <w:pPr>
      <w:ind w:firstLine="0" w:left="1800"/>
    </w:pPr>
  </w:style>
  <w:style w:styleId="Style_22_ch" w:type="character">
    <w:name w:val="toc 10"/>
    <w:link w:val="Style_22"/>
  </w:style>
  <w:style w:default="1" w:styleId="Style_2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 Target="fontTable.xml" Type="http://schemas.openxmlformats.org/officeDocument/2006/relationships/fontTable"/>
  <Relationship Id="rId5" Target="webSettings.xml" Type="http://schemas.openxmlformats.org/officeDocument/2006/relationships/webSettings"/>
  <Relationship Id="rId4" Target="stylesWithEffects.xml" Type="http://schemas.microsoft.com/office/2007/relationships/stylesWithEffects"/>
  <Relationship Id="rId6" Target="theme/theme1.xml" Type="http://schemas.openxmlformats.org/officeDocument/2006/relationships/theme"/>
  <Relationship Id="rId2" Target="settings.xml" Type="http://schemas.openxmlformats.org/officeDocument/2006/relationships/settings"/>
  <Relationship Id="rId3" Target="styles.xml" Type="http://schemas.openxmlformats.org/officeDocument/2006/relationships/styles"/>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
                <a:satMod val="105%"/>
                <a:tint val="67%"/>
              </a:schemeClr>
            </a:gs>
            <a:gs pos="50%">
              <a:schemeClr val="phClr">
                <a:lumMod val="105%"/>
                <a:satMod val="103%"/>
                <a:tint val="73%"/>
              </a:schemeClr>
            </a:gs>
            <a:gs pos="100%">
              <a:schemeClr val="phClr">
                <a:lumMod val="105%"/>
                <a:satMod val="109%"/>
                <a:tint val="81%"/>
              </a:schemeClr>
            </a:gs>
          </a:gsLst>
        </a:gradFill>
        <a:gradFill>
          <a:gsLst>
            <a:gs pos="0%">
              <a:schemeClr val="phClr">
                <a:satMod val="103%"/>
                <a:lumMod val="102%"/>
                <a:tint val="94%"/>
              </a:schemeClr>
            </a:gs>
            <a:gs pos="50%">
              <a:schemeClr val="phClr">
                <a:satMod val="110%"/>
                <a:lumMod val="100%"/>
                <a:shade val="100%"/>
              </a:schemeClr>
            </a:gs>
            <a:gs pos="100%">
              <a:schemeClr val="phClr">
                <a:lumMod val="99%"/>
                <a:satMod val="120%"/>
                <a:shade val="78%"/>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
            <a:satMod val="170%"/>
          </a:schemeClr>
        </a:solidFill>
        <a:gradFill>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gradFill>
      </a:bgFillStyleLst>
    </a:fmtScheme>
  </a:themeElements>
</a:theme>
</file>

<file path=docProps/app.xml><?xml version="1.0" encoding="utf-8"?>
<Properties xmlns="http://schemas.openxmlformats.org/officeDocument/2006/extended-properties">
  <Template>Normal.dotm</Template>
  <TotalTime>5</TotalTime>
  <DocSecurity>0</DocSecurity>
  <ScaleCrop>false</ScaleCrop>
  <AppVersion>1.0</AppVersion>
</Properties>
</file>