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2D" w:rsidRPr="007E0950" w:rsidRDefault="0076192D" w:rsidP="007E0950">
      <w:pPr>
        <w:rPr>
          <w:rFonts w:ascii="Times New Roman" w:hAnsi="Times New Roman" w:cs="Times New Roman"/>
          <w:sz w:val="24"/>
          <w:szCs w:val="24"/>
        </w:rPr>
      </w:pPr>
      <w:r w:rsidRPr="007E095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76192D" w:rsidRPr="007E0950" w:rsidRDefault="0076192D" w:rsidP="0076192D">
      <w:pPr>
        <w:pStyle w:val="Default"/>
        <w:rPr>
          <w:rFonts w:ascii="Times New Roman" w:hAnsi="Times New Roman" w:cs="Times New Roman"/>
        </w:rPr>
      </w:pPr>
      <w:r w:rsidRPr="007E0950">
        <w:rPr>
          <w:rFonts w:ascii="Times New Roman" w:hAnsi="Times New Roman" w:cs="Times New Roman"/>
        </w:rPr>
        <w:t xml:space="preserve"> </w:t>
      </w:r>
      <w:r w:rsidR="00D6773E" w:rsidRPr="007E0950">
        <w:rPr>
          <w:rFonts w:ascii="Times New Roman" w:hAnsi="Times New Roman" w:cs="Times New Roman"/>
        </w:rPr>
        <w:t xml:space="preserve">           </w:t>
      </w:r>
      <w:r w:rsidRPr="007E0950">
        <w:rPr>
          <w:rFonts w:ascii="Times New Roman" w:hAnsi="Times New Roman" w:cs="Times New Roman"/>
          <w:color w:val="FF0000"/>
        </w:rPr>
        <w:t xml:space="preserve">В память о моем прадеде </w:t>
      </w:r>
      <w:r w:rsidR="00DC2C72" w:rsidRPr="007E095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52875" y="914400"/>
            <wp:positionH relativeFrom="margin">
              <wp:align>right</wp:align>
            </wp:positionH>
            <wp:positionV relativeFrom="margin">
              <wp:align>top</wp:align>
            </wp:positionV>
            <wp:extent cx="1974850" cy="2962275"/>
            <wp:effectExtent l="0" t="0" r="635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92D" w:rsidRPr="007E0950" w:rsidRDefault="0076192D" w:rsidP="0076192D">
      <w:pPr>
        <w:pStyle w:val="Default"/>
        <w:rPr>
          <w:rFonts w:ascii="Times New Roman" w:hAnsi="Times New Roman" w:cs="Times New Roman"/>
        </w:rPr>
      </w:pPr>
      <w:r w:rsidRPr="007E0950">
        <w:rPr>
          <w:rFonts w:ascii="Times New Roman" w:hAnsi="Times New Roman" w:cs="Times New Roman"/>
        </w:rPr>
        <w:t>Мой прадед несмотря на свой юный возраст внес большой вклад в защите нашей Родины, в защите предприятии и тыла от немецко-фашистских захватчико</w:t>
      </w:r>
      <w:r w:rsidR="00727D69" w:rsidRPr="007E0950">
        <w:rPr>
          <w:rFonts w:ascii="Times New Roman" w:hAnsi="Times New Roman" w:cs="Times New Roman"/>
        </w:rPr>
        <w:t>в и их диверсантов. Я не застал</w:t>
      </w:r>
      <w:r w:rsidRPr="007E0950">
        <w:rPr>
          <w:rFonts w:ascii="Times New Roman" w:hAnsi="Times New Roman" w:cs="Times New Roman"/>
        </w:rPr>
        <w:t xml:space="preserve"> своего прадеда живым, но по рассказам моей мамы это был необыкновенной доброты человек, справедливый, веселый, и отзывчивый, многие люди, жители нашего поселка помнят о нем. Вечная память нашим защитникам Родины! </w:t>
      </w:r>
    </w:p>
    <w:p w:rsidR="00D6773E" w:rsidRPr="007E0950" w:rsidRDefault="00D6773E" w:rsidP="0076192D">
      <w:pPr>
        <w:pStyle w:val="Default"/>
        <w:rPr>
          <w:rFonts w:ascii="Times New Roman" w:hAnsi="Times New Roman" w:cs="Times New Roman"/>
        </w:rPr>
      </w:pPr>
    </w:p>
    <w:p w:rsidR="0076192D" w:rsidRPr="007E0950" w:rsidRDefault="0076192D" w:rsidP="0076192D">
      <w:pPr>
        <w:pStyle w:val="Default"/>
        <w:rPr>
          <w:rFonts w:ascii="Times New Roman" w:hAnsi="Times New Roman" w:cs="Times New Roman"/>
        </w:rPr>
      </w:pPr>
      <w:proofErr w:type="spellStart"/>
      <w:r w:rsidRPr="007E0950">
        <w:rPr>
          <w:rFonts w:ascii="Times New Roman" w:hAnsi="Times New Roman" w:cs="Times New Roman"/>
          <w:color w:val="C00000"/>
        </w:rPr>
        <w:t>Вильданов</w:t>
      </w:r>
      <w:proofErr w:type="spellEnd"/>
      <w:r w:rsidRPr="007E0950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E0950">
        <w:rPr>
          <w:rFonts w:ascii="Times New Roman" w:hAnsi="Times New Roman" w:cs="Times New Roman"/>
          <w:color w:val="C00000"/>
        </w:rPr>
        <w:t>Миргасим</w:t>
      </w:r>
      <w:proofErr w:type="spellEnd"/>
      <w:r w:rsidRPr="007E0950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E0950">
        <w:rPr>
          <w:rFonts w:ascii="Times New Roman" w:hAnsi="Times New Roman" w:cs="Times New Roman"/>
          <w:color w:val="C00000"/>
        </w:rPr>
        <w:t>Фатыхович</w:t>
      </w:r>
      <w:proofErr w:type="spellEnd"/>
      <w:r w:rsidRPr="007E0950">
        <w:rPr>
          <w:rFonts w:ascii="Times New Roman" w:hAnsi="Times New Roman" w:cs="Times New Roman"/>
          <w:color w:val="C00000"/>
        </w:rPr>
        <w:t xml:space="preserve"> </w:t>
      </w:r>
      <w:r w:rsidRPr="007E0950">
        <w:rPr>
          <w:rFonts w:ascii="Times New Roman" w:hAnsi="Times New Roman" w:cs="Times New Roman"/>
        </w:rPr>
        <w:t xml:space="preserve">родился 13 января 1926 года в деревни Каменка </w:t>
      </w:r>
      <w:proofErr w:type="spellStart"/>
      <w:r w:rsidRPr="007E0950">
        <w:rPr>
          <w:rFonts w:ascii="Times New Roman" w:hAnsi="Times New Roman" w:cs="Times New Roman"/>
        </w:rPr>
        <w:t>Альметьевского</w:t>
      </w:r>
      <w:proofErr w:type="spellEnd"/>
      <w:r w:rsidRPr="007E0950">
        <w:rPr>
          <w:rFonts w:ascii="Times New Roman" w:hAnsi="Times New Roman" w:cs="Times New Roman"/>
        </w:rPr>
        <w:t xml:space="preserve"> района Татарской Республики, проходил учебу в 24 учебном полку снайперов, затем службу в воинских частях № 6331 и № 6354 МВД СССР по охране особо важных предприятий промышленности и железных дорог с 1943-1950 годы. Завершил службу в охране Московской печатной фабрики в Краснокамске, где и познакомился со своей будущей супругой </w:t>
      </w:r>
      <w:proofErr w:type="spellStart"/>
      <w:r w:rsidRPr="007E0950">
        <w:rPr>
          <w:rFonts w:ascii="Times New Roman" w:hAnsi="Times New Roman" w:cs="Times New Roman"/>
        </w:rPr>
        <w:t>Вильданов</w:t>
      </w:r>
      <w:r w:rsidR="00D6773E" w:rsidRPr="007E0950">
        <w:rPr>
          <w:rFonts w:ascii="Times New Roman" w:hAnsi="Times New Roman" w:cs="Times New Roman"/>
        </w:rPr>
        <w:t>ой</w:t>
      </w:r>
      <w:proofErr w:type="spellEnd"/>
      <w:r w:rsidR="00D6773E" w:rsidRPr="007E0950">
        <w:rPr>
          <w:rFonts w:ascii="Times New Roman" w:hAnsi="Times New Roman" w:cs="Times New Roman"/>
        </w:rPr>
        <w:t xml:space="preserve"> (</w:t>
      </w:r>
      <w:proofErr w:type="spellStart"/>
      <w:r w:rsidR="00D6773E" w:rsidRPr="007E0950">
        <w:rPr>
          <w:rFonts w:ascii="Times New Roman" w:hAnsi="Times New Roman" w:cs="Times New Roman"/>
        </w:rPr>
        <w:t>Шайхуллиной</w:t>
      </w:r>
      <w:proofErr w:type="spellEnd"/>
      <w:r w:rsidR="00D6773E" w:rsidRPr="007E0950">
        <w:rPr>
          <w:rFonts w:ascii="Times New Roman" w:hAnsi="Times New Roman" w:cs="Times New Roman"/>
        </w:rPr>
        <w:t xml:space="preserve">) </w:t>
      </w:r>
      <w:proofErr w:type="spellStart"/>
      <w:r w:rsidR="00D6773E" w:rsidRPr="007E0950">
        <w:rPr>
          <w:rFonts w:ascii="Times New Roman" w:hAnsi="Times New Roman" w:cs="Times New Roman"/>
        </w:rPr>
        <w:t>Гульзаннат</w:t>
      </w:r>
      <w:proofErr w:type="spellEnd"/>
      <w:r w:rsidR="00D6773E" w:rsidRPr="007E0950">
        <w:rPr>
          <w:rFonts w:ascii="Times New Roman" w:hAnsi="Times New Roman" w:cs="Times New Roman"/>
        </w:rPr>
        <w:t xml:space="preserve"> </w:t>
      </w:r>
      <w:proofErr w:type="spellStart"/>
      <w:r w:rsidR="00D6773E" w:rsidRPr="007E0950">
        <w:rPr>
          <w:rFonts w:ascii="Times New Roman" w:hAnsi="Times New Roman" w:cs="Times New Roman"/>
        </w:rPr>
        <w:t>Шайхулловной</w:t>
      </w:r>
      <w:proofErr w:type="spellEnd"/>
      <w:r w:rsidR="00D6773E" w:rsidRPr="007E0950">
        <w:rPr>
          <w:rFonts w:ascii="Times New Roman" w:hAnsi="Times New Roman" w:cs="Times New Roman"/>
        </w:rPr>
        <w:t>.</w:t>
      </w:r>
      <w:r w:rsidRPr="007E0950">
        <w:rPr>
          <w:rFonts w:ascii="Times New Roman" w:hAnsi="Times New Roman" w:cs="Times New Roman"/>
        </w:rPr>
        <w:t xml:space="preserve"> </w:t>
      </w:r>
    </w:p>
    <w:p w:rsidR="0076192D" w:rsidRPr="007E0950" w:rsidRDefault="0076192D" w:rsidP="0076192D">
      <w:pPr>
        <w:pStyle w:val="Default"/>
        <w:rPr>
          <w:rFonts w:ascii="Times New Roman" w:hAnsi="Times New Roman" w:cs="Times New Roman"/>
        </w:rPr>
      </w:pPr>
      <w:r w:rsidRPr="007E0950">
        <w:rPr>
          <w:rFonts w:ascii="Times New Roman" w:hAnsi="Times New Roman" w:cs="Times New Roman"/>
        </w:rPr>
        <w:t xml:space="preserve">С Московской печатной фабрики в Краснокамск было отправлено 204 единицы оборудования. Из них 100 единиц печатных машин, печатные формы и материалы в размере трехмесячной потребности производства. И, конечно, люди. В Краснокамск были эвакуированы 646 человек, многие из которых остались в Пермском крае после войны. Именно они в 60-е годы прошлого века вместе с оборудованием вновь поменяли место жительства и составили ядро коллектива новой печатной фабрики, уже в </w:t>
      </w:r>
      <w:proofErr w:type="spellStart"/>
      <w:r w:rsidRPr="007E0950">
        <w:rPr>
          <w:rFonts w:ascii="Times New Roman" w:hAnsi="Times New Roman" w:cs="Times New Roman"/>
        </w:rPr>
        <w:t>Перми.Оборудование</w:t>
      </w:r>
      <w:proofErr w:type="spellEnd"/>
      <w:r w:rsidRPr="007E0950">
        <w:rPr>
          <w:rFonts w:ascii="Times New Roman" w:hAnsi="Times New Roman" w:cs="Times New Roman"/>
        </w:rPr>
        <w:t xml:space="preserve"> смонтировали на производственных площадях </w:t>
      </w:r>
      <w:proofErr w:type="spellStart"/>
      <w:r w:rsidRPr="007E0950">
        <w:rPr>
          <w:rFonts w:ascii="Times New Roman" w:hAnsi="Times New Roman" w:cs="Times New Roman"/>
        </w:rPr>
        <w:t>Краснокамской</w:t>
      </w:r>
      <w:proofErr w:type="spellEnd"/>
      <w:r w:rsidRPr="007E0950">
        <w:rPr>
          <w:rFonts w:ascii="Times New Roman" w:hAnsi="Times New Roman" w:cs="Times New Roman"/>
        </w:rPr>
        <w:t xml:space="preserve"> бумажной фабрики Гознака. Монтаж первой очереди печатного оборудования был завершен 31 августа 1941 года. И уже в сентябре </w:t>
      </w:r>
      <w:proofErr w:type="spellStart"/>
      <w:r w:rsidRPr="007E0950">
        <w:rPr>
          <w:rFonts w:ascii="Times New Roman" w:hAnsi="Times New Roman" w:cs="Times New Roman"/>
        </w:rPr>
        <w:t>Краснокамский</w:t>
      </w:r>
      <w:proofErr w:type="spellEnd"/>
      <w:r w:rsidRPr="007E0950">
        <w:rPr>
          <w:rFonts w:ascii="Times New Roman" w:hAnsi="Times New Roman" w:cs="Times New Roman"/>
        </w:rPr>
        <w:t xml:space="preserve"> филиал печатной фабрики Гознака выдал первую продукцию. </w:t>
      </w:r>
    </w:p>
    <w:p w:rsidR="0076192D" w:rsidRPr="007E0950" w:rsidRDefault="0076192D" w:rsidP="0076192D">
      <w:pPr>
        <w:pStyle w:val="Default"/>
        <w:rPr>
          <w:rFonts w:ascii="Times New Roman" w:hAnsi="Times New Roman" w:cs="Times New Roman"/>
        </w:rPr>
      </w:pPr>
      <w:proofErr w:type="gramStart"/>
      <w:r w:rsidRPr="007E0950">
        <w:rPr>
          <w:rFonts w:ascii="Times New Roman" w:hAnsi="Times New Roman" w:cs="Times New Roman"/>
        </w:rPr>
        <w:t>Все годы войны это</w:t>
      </w:r>
      <w:proofErr w:type="gramEnd"/>
      <w:r w:rsidRPr="007E0950">
        <w:rPr>
          <w:rFonts w:ascii="Times New Roman" w:hAnsi="Times New Roman" w:cs="Times New Roman"/>
        </w:rPr>
        <w:t xml:space="preserve"> предприятие Гознака обеспечивало государство не только банкнотами, но и другой печатной продукцией (карточки на хлеб, облигации, открытки и т.д.). А в конце войны в Краснокамске печатали и денежные знаки для Болгарии, Польши, Румынии, Венгрии. </w:t>
      </w:r>
    </w:p>
    <w:p w:rsidR="009C6085" w:rsidRPr="007E0950" w:rsidRDefault="0076192D" w:rsidP="0076192D">
      <w:pPr>
        <w:pStyle w:val="a3"/>
      </w:pPr>
      <w:r w:rsidRPr="007E0950">
        <w:t xml:space="preserve">За героический труд в годы ВОВ коллективу печатной фабрики было присуждено и передано на постоянное хранение переходящее Красное знамя ВЦСПС и </w:t>
      </w:r>
      <w:proofErr w:type="spellStart"/>
      <w:r w:rsidRPr="007E0950">
        <w:t>Наркомфина</w:t>
      </w:r>
      <w:proofErr w:type="spellEnd"/>
      <w:r w:rsidRPr="007E0950">
        <w:t xml:space="preserve"> СССР (сегодня это знамя хранится в выставочном зале ППФГ). Сразу после окончания войны печатная фабрика в Краснокамске включилась в выполнение заказа по подготовке к денежной реформе 1947 года.</w:t>
      </w:r>
    </w:p>
    <w:p w:rsidR="00DC2C72" w:rsidRPr="007E0950" w:rsidRDefault="00DC2C72" w:rsidP="0076192D">
      <w:pPr>
        <w:pStyle w:val="a3"/>
        <w:rPr>
          <w:color w:val="000000"/>
        </w:rPr>
      </w:pPr>
      <w:r w:rsidRPr="007E0950">
        <w:rPr>
          <w:color w:val="000000"/>
        </w:rPr>
        <w:t>Агитационные плакаты времен Великой Отечественной Войны</w:t>
      </w:r>
    </w:p>
    <w:p w:rsidR="00D6773E" w:rsidRPr="007E0950" w:rsidRDefault="00D6773E" w:rsidP="0076192D">
      <w:pPr>
        <w:pStyle w:val="a3"/>
        <w:rPr>
          <w:color w:val="000000"/>
        </w:rPr>
      </w:pPr>
      <w:r w:rsidRPr="007E0950">
        <w:rPr>
          <w:color w:val="000000"/>
        </w:rPr>
        <w:t xml:space="preserve">                  </w:t>
      </w:r>
      <w:r w:rsidRPr="007E0950">
        <w:rPr>
          <w:noProof/>
        </w:rPr>
        <w:drawing>
          <wp:inline distT="0" distB="0" distL="0" distR="0" wp14:anchorId="68DCBB3F" wp14:editId="729EA135">
            <wp:extent cx="1933575" cy="2734074"/>
            <wp:effectExtent l="0" t="0" r="0" b="9525"/>
            <wp:docPr id="30" name="Рисунок 30" descr="http://www.sapcon.ru/company/museum/GL/GL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pcon.ru/company/museum/GL/GL3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6" cy="27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950">
        <w:rPr>
          <w:color w:val="000000"/>
        </w:rPr>
        <w:t xml:space="preserve">            </w:t>
      </w:r>
      <w:r w:rsidRPr="007E0950">
        <w:rPr>
          <w:noProof/>
        </w:rPr>
        <w:drawing>
          <wp:inline distT="0" distB="0" distL="0" distR="0" wp14:anchorId="224299B2" wp14:editId="43018CDB">
            <wp:extent cx="1819275" cy="2676933"/>
            <wp:effectExtent l="0" t="0" r="0" b="9525"/>
            <wp:docPr id="31" name="Рисунок 31" descr="http://img-fotki.yandex.ru/get/9821/7537832.1a/0_cfe2f_ea2a603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821/7537832.1a/0_cfe2f_ea2a603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85" cy="27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lastRenderedPageBreak/>
        <w:t>173-й стрелковый полк войск МВД СССР по охране особо важных предприятий промышленности и железных дорог (в/ч 6331)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Боевая, оперативно-служебная деятельность: обеспечивал охрану промышленных объектов и государственных учреждений, включая Госбанк СССР, Наркомат финансов, МОГЭС-1, МОГЭС-2, ГОЗНАК, завод № 171 «АФИНАЖЗОЛОТО», фабрику ГОСЗНАК № 1, фабрика ГОСЗНАК № 2, завод № 1, завод «</w:t>
      </w:r>
      <w:proofErr w:type="spellStart"/>
      <w:r w:rsidRPr="007E0950">
        <w:rPr>
          <w:color w:val="000000"/>
        </w:rPr>
        <w:t>Метрон</w:t>
      </w:r>
      <w:proofErr w:type="spellEnd"/>
      <w:r w:rsidRPr="007E0950">
        <w:rPr>
          <w:color w:val="000000"/>
        </w:rPr>
        <w:t xml:space="preserve">», завод им. Ильича, Центральный телеграфный узел, штаб войск НКВД Московского округа, Октябрьскую радиостанцию, МУЗ № 1, МУЗ № 2, радиостанцию 2 спецотдела НКВД «Воронцово» и «Коммунарка», НИИ-9. Сопровождение государственных ценностей по стране и за рубежом при транспортировки на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 транспорте, воздушном и водном транспорте. С 17 сентября по 12 октября 1939 года полковой школы МНС численностью в 139 курсантов и командиров в составе 13-го пограничного отряда Управления ПВ НКВД Белорусского округа приняла участие в Освободительном походе Красной Армии в Западную Белоруссию. С января по 13 марта 1940 года в период советско-финляндской </w:t>
      </w:r>
      <w:proofErr w:type="spellStart"/>
      <w:proofErr w:type="gramStart"/>
      <w:r w:rsidRPr="007E0950">
        <w:rPr>
          <w:color w:val="000000"/>
        </w:rPr>
        <w:t>войны,пулеметная</w:t>
      </w:r>
      <w:proofErr w:type="spellEnd"/>
      <w:proofErr w:type="gramEnd"/>
      <w:r w:rsidRPr="007E0950">
        <w:rPr>
          <w:color w:val="000000"/>
        </w:rPr>
        <w:t xml:space="preserve"> рота принимала участие в боевых действиях на передовой линии фронта, двое военнослужащих роты награждены медалью «За отвагу», 1 военнослужащий роты награжден медалью «За боевые заслуги» С 15 октября 1941 года по 1 января 1942 года полк входил в состав Действующей Красной Армии. В ноябре-декабре 1941 года внештатный оперативный батальон участвовал в оборонительных и наступательных боях под Москвой. 23-25 ноября 1941 года пулеметная рота на Солнечногорском направлении в районе дер. </w:t>
      </w:r>
      <w:proofErr w:type="spellStart"/>
      <w:r w:rsidRPr="007E0950">
        <w:rPr>
          <w:color w:val="000000"/>
        </w:rPr>
        <w:t>Есиво</w:t>
      </w:r>
      <w:proofErr w:type="spellEnd"/>
      <w:r w:rsidRPr="007E0950">
        <w:rPr>
          <w:color w:val="000000"/>
        </w:rPr>
        <w:t xml:space="preserve"> участвовала в боях. В марте 1942 года полк дополнительно принял под охрану радиостанции 2-го спецотдела НКВД «Воронцово» и «Коммунарка», НИИ-9. В ноябре – декабре 1942 года сапёры полка принимали участие в боевых действиях на участке обороны 82-й стрелковой дивизии Красной Армии. Результаты боевой, оперативно-служебной деятельности: в 1943 году снайперы полка на передовой линии фронта на участке обороны 82-й стрелковой дивизии Красной Армии вывели из строя 1421 гитлеровцев. Архивные документы полка хранятся в РГВА как фонд № 16063.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85-й стрелковый полк войск МВД СССР по охране особо важных предприятий промышленности и железных дорог.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 xml:space="preserve">Сформирован в октябре 1932 года в городе Свердловске на основании приказа ПП ОГПУ по Уралу № 510 от 16 октября 1932 года как 35-й Пермский железнодорожный полк войск ПП ОГПУ по Уралу с место дислокации управления части в городе Свердловске. Приказом ПП ОГПУ по Уралу №627 от 00 декабря 1932 года полк переименован в 12-й Пермский железнодорожный полк войск ПП ОГПУ по Уралу. Приказом УНКВД Свердловской области от 16 августа 1934 года переименован в 82-й Пермский железнодорожный полк внутренней охраны НКВД СССР. В июне 1941 года батальон во исполнении приказа НКВД СССР № 00423 от 17 апреля 1941 года «О переформировании соединений и частей войск НКВД по охране железнодорожных сооружений и особо важных предприятий промышленности» переформирован в 85-й стрелковый полк войск НКВД СССР по охране железнодорожных сооружений и особо важных предприятий промышленности. Адрес: город Свердловск-27, Почтовый ящик № 3. Дислокация подразделений: - управление части, резервная рота, 2-я и 3-я роты, полковая школа МНС и комендатура аффинажного завода – г. Свердловск; - 1-я рота – г. Молотов; - 4-я рота – Челябинск; - комендатура </w:t>
      </w:r>
      <w:proofErr w:type="spellStart"/>
      <w:r w:rsidRPr="007E0950">
        <w:rPr>
          <w:color w:val="000000"/>
        </w:rPr>
        <w:t>Госзнака</w:t>
      </w:r>
      <w:proofErr w:type="spellEnd"/>
      <w:r w:rsidRPr="007E0950">
        <w:rPr>
          <w:color w:val="000000"/>
        </w:rPr>
        <w:t xml:space="preserve"> – г. Краснокамск. В апреле 1942 года на основании приказа НКВД СССР № 00625 от 26 марта 1942 года во исполнения приказа НКВД СССР/НКПС СССР 25 декабря 1941 года «О мероприятиях по улучшению охраны железных дорог», полк включен в состав вновь сформированной 34-й дивизии войск НКВД по охране железных дорог, из подразделений полка дислоцированных по Южно-Уральской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 сформирован 88-й стрелковый полк войск НКВД СССР по охране железных дорог, управление полка – г. Челябинск. Приказом МВД СССР от 15 мая 1951 года объявлено Постановление Совета Министров СССР от 05 мая 1951 года «Вопросы МВД СССР» о </w:t>
      </w:r>
      <w:proofErr w:type="gramStart"/>
      <w:r w:rsidRPr="007E0950">
        <w:rPr>
          <w:color w:val="000000"/>
        </w:rPr>
        <w:t>том</w:t>
      </w:r>
      <w:proofErr w:type="gramEnd"/>
      <w:r w:rsidRPr="007E0950">
        <w:rPr>
          <w:color w:val="000000"/>
        </w:rPr>
        <w:t xml:space="preserve"> что войска МВД СССР по охране особо важных предприятий промышленности и железных дорог будут расформированы. В ноябре 1951 года на основании приказа МВД СССР № 00665 от 17 сентября 1951 года во исполнения приказа МВД СССР от 15 мая 1951 года, Постановления Совета Министров СССР от 6 мая 1951 года «Вопросы МВД СССР» полк расформирован. Боевая, оперативно-служебная деятельность полка: Полк выполнял задачи по охране Пермской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 (14 марта 1936 года приказом НКПС СССР переименована в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 имени Л. М. Кагановича, в 1943 году переименована в Свердловскую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.), Южно-Уральской </w:t>
      </w:r>
      <w:proofErr w:type="spellStart"/>
      <w:proofErr w:type="gram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>.(</w:t>
      </w:r>
      <w:proofErr w:type="gramEnd"/>
      <w:r w:rsidRPr="007E0950">
        <w:rPr>
          <w:color w:val="000000"/>
        </w:rPr>
        <w:t xml:space="preserve">В соответствии </w:t>
      </w:r>
      <w:r w:rsidRPr="007E0950">
        <w:rPr>
          <w:color w:val="000000"/>
        </w:rPr>
        <w:lastRenderedPageBreak/>
        <w:t xml:space="preserve">с Постановлением СНК СССР № 2673 от 13 декабря 1933 года и приказом НКПС № 7/ц от 4 января 1934 года Пермская железная дорога была разукрупнена на Пермскую, с центром в Свердловске, и Южно-Уральскую). 11-12 июня 1942 года взвод резервной роты и личный состав гарнизона </w:t>
      </w:r>
      <w:proofErr w:type="spellStart"/>
      <w:r w:rsidRPr="007E0950">
        <w:rPr>
          <w:color w:val="000000"/>
        </w:rPr>
        <w:t>ж.д.моста</w:t>
      </w:r>
      <w:proofErr w:type="spellEnd"/>
      <w:r w:rsidRPr="007E0950">
        <w:rPr>
          <w:color w:val="000000"/>
        </w:rPr>
        <w:t xml:space="preserve"> </w:t>
      </w:r>
      <w:proofErr w:type="spellStart"/>
      <w:r w:rsidRPr="007E0950">
        <w:rPr>
          <w:color w:val="000000"/>
        </w:rPr>
        <w:t>ж.д</w:t>
      </w:r>
      <w:proofErr w:type="spellEnd"/>
      <w:r w:rsidRPr="007E0950">
        <w:rPr>
          <w:color w:val="000000"/>
        </w:rPr>
        <w:t xml:space="preserve">. им. Кагановича задержал бандитскую группу численностью 11 человек, занимающейся разбоем и грабежом среди местного населения, у задержанных изъято 3 винтовки системы </w:t>
      </w:r>
      <w:proofErr w:type="spellStart"/>
      <w:r w:rsidRPr="007E0950">
        <w:rPr>
          <w:color w:val="000000"/>
        </w:rPr>
        <w:t>Бердан</w:t>
      </w:r>
      <w:proofErr w:type="spellEnd"/>
      <w:r w:rsidRPr="007E0950">
        <w:rPr>
          <w:color w:val="000000"/>
        </w:rPr>
        <w:t>, патроны, ножи, награбленное имущество (РГВА: ф. 38326, оп. 1, д. 3, л. 215).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О внутренних войсках СССР (МВД СССР)</w:t>
      </w:r>
    </w:p>
    <w:p w:rsidR="00756254" w:rsidRPr="007E0950" w:rsidRDefault="00756254" w:rsidP="00DC2C72">
      <w:pPr>
        <w:pStyle w:val="a3"/>
        <w:rPr>
          <w:color w:val="000000"/>
        </w:rPr>
      </w:pPr>
      <w:r w:rsidRPr="007E0950">
        <w:rPr>
          <w:color w:val="000000"/>
        </w:rPr>
        <w:t xml:space="preserve">                                     </w:t>
      </w:r>
      <w:r w:rsidRPr="007E0950">
        <w:rPr>
          <w:noProof/>
        </w:rPr>
        <w:drawing>
          <wp:inline distT="0" distB="0" distL="0" distR="0" wp14:anchorId="13819348" wp14:editId="49DAD8DF">
            <wp:extent cx="2971800" cy="3238500"/>
            <wp:effectExtent l="0" t="0" r="0" b="0"/>
            <wp:docPr id="32" name="Рисунок 32" descr="http://army.armor.kiev.ua/hist/BB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y.armor.kiev.ua/hist/BB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1 сентября 1939 года принят закон «О всеобщей воинской обязанности». В законе впервые было прописано, что Внутренние войска являются составной частью Вооруженных Сил СССР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20 ноября 1939 года Приказом НКВД СССР принято «Положение о конвойных войсках НКВД СССР». В нём оговаривались задачи по конвоированию лиц под стражей и порядок осуществления наружной охраны отдельных тюрем. В этом же Положении ставились задачи Внутренних войск на военное время по конвоированию и охране военнопленных.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4 марта 1941 года создаётся Управление оперативных войск НКВД СССР.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В предвоенные годы Внутренние войска охраняли 135 государственных объектов. Также они осуществляли конвоирование в 156 судебных учреждений и несли службу на 176 железнодорожных маршрутах.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Численность личного состава Конвойных войск на 1 января 1940 года достигла 34 295 человек (1 дивизия, 9 бригад, 2 отдельных полка и 2 школы младшего командного состава).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В 1941 году Управление конвойных войск НКВД расформировано и объединено с Управлением внутренних войск НКВД. Главные задачи перед данным управлением: участие в боевых действиях, охрана приемных пунктов военнопленных, охрана эшелонов, конвоирование заключенных.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Численность внутренних войск на начало войны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 xml:space="preserve">К лету 1941 года в составе внутренних войск было 173 900 человек из которых: оперативные формирования — 27 300 человек войска по охране железных дорог — 63 700 войска по охране особо важных государственных предприятий — 29 300 конвойные войска — 38 200 в военных училищах и </w:t>
      </w:r>
      <w:r w:rsidRPr="007E0950">
        <w:rPr>
          <w:color w:val="000000"/>
        </w:rPr>
        <w:lastRenderedPageBreak/>
        <w:t xml:space="preserve">других учреждениях внутренних войск — 15 400 </w:t>
      </w:r>
      <w:proofErr w:type="gramStart"/>
      <w:r w:rsidRPr="007E0950">
        <w:rPr>
          <w:color w:val="000000"/>
        </w:rPr>
        <w:t>С</w:t>
      </w:r>
      <w:proofErr w:type="gramEnd"/>
      <w:r w:rsidRPr="007E0950">
        <w:rPr>
          <w:color w:val="000000"/>
        </w:rPr>
        <w:t xml:space="preserve"> началом войны была проведена мобилизация и личный состав внутренних войск достиг 274 тысяч человек.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 xml:space="preserve">22 июня 1941 года одним из первых формирований </w:t>
      </w:r>
      <w:proofErr w:type="gramStart"/>
      <w:r w:rsidRPr="007E0950">
        <w:rPr>
          <w:color w:val="000000"/>
        </w:rPr>
        <w:t>НКВД</w:t>
      </w:r>
      <w:proofErr w:type="gramEnd"/>
      <w:r w:rsidRPr="007E0950">
        <w:rPr>
          <w:color w:val="000000"/>
        </w:rPr>
        <w:t xml:space="preserve"> принявшим бой с противником являлся 132-й отдельный конвойный батальон из гарнизона Брестской крепости.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>Вклад Внутренних войск в Победу Внутренние войска в ходе боевых действий в Великой Отечественной войне уничтожили и взяли в плен 217 974 вражеских солдат и офицеров. Захватили или уничтожили: 377 танков, 40 самолетов, 45 бронемашин, 241 автомобиль, 656 орудий, 525 минометов, 554 пулемета и много другой техники и</w:t>
      </w:r>
    </w:p>
    <w:p w:rsidR="00DC2C72" w:rsidRPr="007E0950" w:rsidRDefault="00DC2C72" w:rsidP="00DC2C72">
      <w:pPr>
        <w:pStyle w:val="a3"/>
        <w:rPr>
          <w:color w:val="000000"/>
        </w:rPr>
      </w:pPr>
      <w:r w:rsidRPr="007E0950">
        <w:rPr>
          <w:color w:val="000000"/>
        </w:rPr>
        <w:t xml:space="preserve">вооружения. 267 военнослужащих Внутренних войск были удостоены звания Героя Советского Союза. Постановлением СНК СССР от 24 июня 1941 года на Внутренние войска была возложена функция охраны тыла фронтов и армий. Только за вторую половину 1941 года Внутренними войсками было задержано 685 629 человек. Из них: 28 064 дезертира, 1001 шпионов и диверсантов, 1019 ставленников и пособников противника </w:t>
      </w:r>
      <w:proofErr w:type="gramStart"/>
      <w:r w:rsidRPr="007E0950">
        <w:rPr>
          <w:color w:val="000000"/>
        </w:rPr>
        <w:t>Задачами</w:t>
      </w:r>
      <w:proofErr w:type="gramEnd"/>
      <w:r w:rsidRPr="007E0950">
        <w:rPr>
          <w:color w:val="000000"/>
        </w:rPr>
        <w:t xml:space="preserve"> поставленными перед ВВ НКВД были: несение гарнизонной службы в освобожденных городах оказание органам НКВД помощи в изъятии фашистской агентуры, предателей и их пособников ликвидация вражеских парашютистов, разведывательно-диверсионных групп, бандитских формирований и мелких групп противника поддержание общественного порядка и режима военного времени.</w:t>
      </w:r>
    </w:p>
    <w:p w:rsidR="00DC2C72" w:rsidRPr="007E0950" w:rsidRDefault="00DC2C72" w:rsidP="0076192D">
      <w:pPr>
        <w:pStyle w:val="a3"/>
        <w:rPr>
          <w:color w:val="000000"/>
        </w:rPr>
      </w:pPr>
    </w:p>
    <w:sectPr w:rsidR="00DC2C72" w:rsidRPr="007E0950" w:rsidSect="006B48B0">
      <w:pgSz w:w="11906" w:h="16838"/>
      <w:pgMar w:top="720" w:right="720" w:bottom="720" w:left="72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F"/>
    <w:rsid w:val="0013367E"/>
    <w:rsid w:val="0020739C"/>
    <w:rsid w:val="00727D69"/>
    <w:rsid w:val="00756254"/>
    <w:rsid w:val="0076192D"/>
    <w:rsid w:val="007E0950"/>
    <w:rsid w:val="0097786F"/>
    <w:rsid w:val="00986EDB"/>
    <w:rsid w:val="009C6085"/>
    <w:rsid w:val="00D6773E"/>
    <w:rsid w:val="00D9525D"/>
    <w:rsid w:val="00DB77B4"/>
    <w:rsid w:val="00D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FF54-865A-4281-9B80-12E00744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8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1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АМАЛИЯ</dc:creator>
  <cp:keywords/>
  <dc:description/>
  <cp:lastModifiedBy>Зульфия Зиннатуллина</cp:lastModifiedBy>
  <cp:revision>2</cp:revision>
  <cp:lastPrinted>2016-04-01T17:54:00Z</cp:lastPrinted>
  <dcterms:created xsi:type="dcterms:W3CDTF">2020-04-16T14:57:00Z</dcterms:created>
  <dcterms:modified xsi:type="dcterms:W3CDTF">2020-04-16T14:57:00Z</dcterms:modified>
</cp:coreProperties>
</file>