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62" w:rsidRPr="008B3662" w:rsidRDefault="008B3662" w:rsidP="008B3662">
      <w:pPr>
        <w:pStyle w:val="msonospacing0"/>
        <w:jc w:val="center"/>
        <w:rPr>
          <w:rFonts w:ascii="Monotype Corsiva" w:hAnsi="Monotype Corsiva" w:cs="Aharoni"/>
          <w:b/>
          <w:sz w:val="48"/>
          <w:szCs w:val="48"/>
        </w:rPr>
      </w:pPr>
      <w:r w:rsidRPr="008B3662">
        <w:rPr>
          <w:rFonts w:ascii="Monotype Corsiva" w:hAnsi="Monotype Corsiva" w:cs="Aharoni"/>
          <w:b/>
          <w:sz w:val="48"/>
          <w:szCs w:val="48"/>
        </w:rPr>
        <w:t>«Вот если бы Вы побывали разочек в Рязанском краю…»</w:t>
      </w:r>
    </w:p>
    <w:p w:rsidR="008B3662" w:rsidRDefault="008B3662" w:rsidP="008B3662">
      <w:pPr>
        <w:pStyle w:val="a3"/>
        <w:jc w:val="both"/>
        <w:rPr>
          <w:sz w:val="26"/>
          <w:szCs w:val="26"/>
        </w:rPr>
      </w:pPr>
    </w:p>
    <w:p w:rsidR="008B3662" w:rsidRPr="0030496B" w:rsidRDefault="008B3662" w:rsidP="008B36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96B">
        <w:rPr>
          <w:rFonts w:ascii="Times New Roman" w:eastAsia="Times New Roman" w:hAnsi="Times New Roman" w:cs="Times New Roman"/>
          <w:color w:val="333333"/>
          <w:sz w:val="28"/>
          <w:szCs w:val="28"/>
        </w:rPr>
        <w:t>Вот если бы Вы побывали</w:t>
      </w:r>
    </w:p>
    <w:p w:rsidR="008B3662" w:rsidRPr="0030496B" w:rsidRDefault="008B3662" w:rsidP="008B36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96B">
        <w:rPr>
          <w:rFonts w:ascii="Times New Roman" w:eastAsia="Times New Roman" w:hAnsi="Times New Roman" w:cs="Times New Roman"/>
          <w:color w:val="333333"/>
          <w:sz w:val="28"/>
          <w:szCs w:val="28"/>
        </w:rPr>
        <w:t>Разочек в Рязанском краю,</w:t>
      </w:r>
    </w:p>
    <w:p w:rsidR="008B3662" w:rsidRPr="0030496B" w:rsidRDefault="008B3662" w:rsidP="008B36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30496B">
        <w:rPr>
          <w:rFonts w:ascii="Times New Roman" w:eastAsia="Times New Roman" w:hAnsi="Times New Roman" w:cs="Times New Roman"/>
          <w:color w:val="333333"/>
          <w:sz w:val="28"/>
          <w:szCs w:val="28"/>
        </w:rPr>
        <w:t>Сюда бы вернуться - мечтали...</w:t>
      </w:r>
    </w:p>
    <w:p w:rsidR="008B3662" w:rsidRPr="0030496B" w:rsidRDefault="008B3662" w:rsidP="008B3662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</w:rPr>
      </w:pPr>
      <w:r w:rsidRPr="0030496B">
        <w:rPr>
          <w:rFonts w:ascii="Times New Roman" w:eastAsia="Times New Roman" w:hAnsi="Times New Roman" w:cs="Times New Roman"/>
          <w:color w:val="333333"/>
          <w:sz w:val="28"/>
          <w:szCs w:val="28"/>
        </w:rPr>
        <w:t>Я знаю, что вам говорю...</w:t>
      </w:r>
      <w:r w:rsidRPr="0030496B">
        <w:rPr>
          <w:rFonts w:ascii="Verdana" w:eastAsia="Times New Roman" w:hAnsi="Verdana" w:cs="Times New Roman"/>
          <w:color w:val="333333"/>
        </w:rPr>
        <w:br/>
      </w:r>
      <w:proofErr w:type="spellStart"/>
      <w:r w:rsidRPr="0030496B">
        <w:rPr>
          <w:rFonts w:ascii="Times New Roman" w:eastAsia="Times New Roman" w:hAnsi="Times New Roman" w:cs="Times New Roman"/>
          <w:color w:val="333333"/>
          <w:sz w:val="28"/>
          <w:szCs w:val="28"/>
        </w:rPr>
        <w:t>Самышова</w:t>
      </w:r>
      <w:proofErr w:type="spellEnd"/>
      <w:r w:rsidRPr="003049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</w:t>
      </w:r>
    </w:p>
    <w:p w:rsidR="008B3662" w:rsidRPr="0030496B" w:rsidRDefault="008B3662" w:rsidP="008B3662">
      <w:pPr>
        <w:pStyle w:val="a3"/>
        <w:jc w:val="both"/>
        <w:rPr>
          <w:sz w:val="28"/>
          <w:szCs w:val="28"/>
        </w:rPr>
      </w:pPr>
    </w:p>
    <w:p w:rsidR="008B3662" w:rsidRPr="00773494" w:rsidRDefault="008B3662" w:rsidP="008B3662">
      <w:pPr>
        <w:pStyle w:val="a3"/>
        <w:jc w:val="both"/>
        <w:rPr>
          <w:rFonts w:eastAsia="Calibri"/>
          <w:sz w:val="28"/>
          <w:szCs w:val="28"/>
        </w:rPr>
      </w:pPr>
      <w:r w:rsidRPr="0030496B">
        <w:rPr>
          <w:sz w:val="28"/>
          <w:szCs w:val="28"/>
        </w:rPr>
        <w:t xml:space="preserve">      </w:t>
      </w:r>
      <w:r>
        <w:rPr>
          <w:sz w:val="28"/>
          <w:szCs w:val="28"/>
        </w:rPr>
        <w:t>Когда говорят о Рязани и Р</w:t>
      </w:r>
      <w:r w:rsidRPr="00773494">
        <w:rPr>
          <w:sz w:val="28"/>
          <w:szCs w:val="28"/>
        </w:rPr>
        <w:t>язанском крае, то первое имя</w:t>
      </w:r>
      <w:r>
        <w:rPr>
          <w:sz w:val="28"/>
          <w:szCs w:val="28"/>
        </w:rPr>
        <w:t>,</w:t>
      </w:r>
      <w:r w:rsidRPr="00773494">
        <w:rPr>
          <w:sz w:val="28"/>
          <w:szCs w:val="28"/>
        </w:rPr>
        <w:t xml:space="preserve"> которое называют</w:t>
      </w:r>
      <w:r>
        <w:rPr>
          <w:sz w:val="28"/>
          <w:szCs w:val="28"/>
        </w:rPr>
        <w:t>,</w:t>
      </w:r>
      <w:r w:rsidRPr="00773494">
        <w:rPr>
          <w:sz w:val="28"/>
          <w:szCs w:val="28"/>
        </w:rPr>
        <w:t xml:space="preserve"> это имя Сергея Есенина, талантливого поэта, и следом село Константиново, где </w:t>
      </w:r>
      <w:r>
        <w:rPr>
          <w:sz w:val="28"/>
          <w:szCs w:val="28"/>
        </w:rPr>
        <w:t xml:space="preserve">он родился и вырос, где каждый </w:t>
      </w:r>
      <w:r w:rsidRPr="00773494">
        <w:rPr>
          <w:sz w:val="28"/>
          <w:szCs w:val="28"/>
        </w:rPr>
        <w:t>год собираются поклонники его творчества. Имя Сергея Есенина – своеобразный «бренд» Рязани, но много на Рязанщине мест</w:t>
      </w:r>
      <w:r>
        <w:rPr>
          <w:sz w:val="28"/>
          <w:szCs w:val="28"/>
        </w:rPr>
        <w:t>,</w:t>
      </w:r>
      <w:r w:rsidRPr="00773494">
        <w:rPr>
          <w:sz w:val="28"/>
          <w:szCs w:val="28"/>
        </w:rPr>
        <w:t xml:space="preserve"> не менее удивительных и славных.</w:t>
      </w:r>
      <w:r w:rsidRPr="0077349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Мы с вами отправимся в путешествие по </w:t>
      </w:r>
      <w:proofErr w:type="spellStart"/>
      <w:r>
        <w:rPr>
          <w:rFonts w:eastAsia="Calibri"/>
          <w:sz w:val="28"/>
          <w:szCs w:val="28"/>
        </w:rPr>
        <w:t>Путятинскому</w:t>
      </w:r>
      <w:proofErr w:type="spellEnd"/>
      <w:r>
        <w:rPr>
          <w:rFonts w:eastAsia="Calibri"/>
          <w:sz w:val="28"/>
          <w:szCs w:val="28"/>
        </w:rPr>
        <w:t xml:space="preserve"> району, побываем в деревне Береговое, поселке Мясном, и, может быть, вы будете очарованы этими местами так же, как и я.</w:t>
      </w:r>
    </w:p>
    <w:p w:rsidR="008B3662" w:rsidRPr="00773494" w:rsidRDefault="008B3662" w:rsidP="008B3662">
      <w:pPr>
        <w:pStyle w:val="a3"/>
        <w:jc w:val="both"/>
        <w:rPr>
          <w:sz w:val="28"/>
          <w:szCs w:val="28"/>
        </w:rPr>
      </w:pPr>
      <w:r w:rsidRPr="00773494">
        <w:rPr>
          <w:sz w:val="28"/>
          <w:szCs w:val="28"/>
        </w:rPr>
        <w:t xml:space="preserve">      В ста километрах от Рязани есть неприметная деревня с названием, которое запоминается сразу -  Береговое. Запоминается потому, что когда едешь по трассе, то ни рек широких не видишь, ни берегов неохватных. Чтобы добраться до </w:t>
      </w:r>
      <w:proofErr w:type="gramStart"/>
      <w:r w:rsidRPr="00773494">
        <w:rPr>
          <w:sz w:val="28"/>
          <w:szCs w:val="28"/>
        </w:rPr>
        <w:t>Берегового</w:t>
      </w:r>
      <w:proofErr w:type="gramEnd"/>
      <w:r w:rsidRPr="00773494">
        <w:rPr>
          <w:sz w:val="28"/>
          <w:szCs w:val="28"/>
        </w:rPr>
        <w:t xml:space="preserve">, надо от трассы идти пять километров. Кажется, дорога долгая, но места такие красивые: дух захватывает. Слева лес стеной возвышается, по обеим сторонам дороги поля бескрайние тянутся, и кажется, что нет им ни конца и ни края.  А воздух какой: цветами пахнет и полынью, травой да свежестью. Тишина стоит необыкновенная, в городе такой не услышишь, лишь кузнечики трещат, а иногда шум проезжающей машины раздается.  </w:t>
      </w:r>
    </w:p>
    <w:p w:rsidR="008B3662" w:rsidRPr="00773494" w:rsidRDefault="008B3662" w:rsidP="008B3662">
      <w:pPr>
        <w:pStyle w:val="a3"/>
        <w:jc w:val="both"/>
        <w:rPr>
          <w:sz w:val="28"/>
          <w:szCs w:val="28"/>
        </w:rPr>
      </w:pPr>
      <w:r w:rsidRPr="00773494">
        <w:rPr>
          <w:sz w:val="28"/>
          <w:szCs w:val="28"/>
        </w:rPr>
        <w:t xml:space="preserve">     Не удивляйтесь, я рассказываю о своей деревне, куда приезжала каждое лето еще совсем маленькой девчушкой к дедушке и бабушке. В старом деревенском доме всегда была тишина, и даже в жару в избе было прохладно. Полумрак, мерное тиканье ходиков на стене, мурлыканье кошки за печкой, тихий треск зажженной у икон свечи – вот те звуки, которые окружали меня в старом деревенском доме. А еще на стене в больной рамке были собраны старые фотографии, черно–белые, местами затертые, даже мятые. Сколько раз я рассматривала незнакомые лица, а прабабушка рассказывала мне о людях, которых я никогда не видела, и о прадеде, и о своих детях, о том, что с ними случилось.  В углу комнаты стоял сундук, старый, с большим замком, и чего только я сама себе не фантазировала, когда размышляла о том, что в нем находится. А однажды я увидела, как прабабушка тихонько открыла крышку, склонилась над сундуком и что-то оттуда достала. </w:t>
      </w:r>
    </w:p>
    <w:p w:rsidR="008B3662" w:rsidRPr="00773494" w:rsidRDefault="008B3662" w:rsidP="008B3662">
      <w:pPr>
        <w:pStyle w:val="a3"/>
        <w:jc w:val="both"/>
        <w:rPr>
          <w:sz w:val="28"/>
          <w:szCs w:val="28"/>
        </w:rPr>
      </w:pPr>
      <w:r w:rsidRPr="00773494">
        <w:rPr>
          <w:sz w:val="28"/>
          <w:szCs w:val="28"/>
        </w:rPr>
        <w:t xml:space="preserve">      Я лежала на диване и сквозь опущенные ресницы тихонько наблюдала за бабушкой. Она держала в руках старые-престарые книги. Бабушка разложила </w:t>
      </w:r>
      <w:r w:rsidRPr="00773494">
        <w:rPr>
          <w:sz w:val="28"/>
          <w:szCs w:val="28"/>
        </w:rPr>
        <w:lastRenderedPageBreak/>
        <w:t>их на столе, склонилась над ними и начала тихонько читать, нараспев, шевеля губами, внимательно глядя на страницы.</w:t>
      </w:r>
    </w:p>
    <w:p w:rsidR="008B3662" w:rsidRPr="00773494" w:rsidRDefault="008B3662" w:rsidP="008B3662">
      <w:pPr>
        <w:pStyle w:val="a3"/>
        <w:jc w:val="both"/>
        <w:rPr>
          <w:sz w:val="28"/>
          <w:szCs w:val="28"/>
        </w:rPr>
      </w:pPr>
      <w:r w:rsidRPr="00773494">
        <w:rPr>
          <w:sz w:val="28"/>
          <w:szCs w:val="28"/>
        </w:rPr>
        <w:t xml:space="preserve">    И вдруг в окно влетел звонкий голос соседки, которая позвала бабушку. Она ушла, а я, быстро вскочив со своего места, подбежала к столу и ст</w:t>
      </w:r>
      <w:r>
        <w:rPr>
          <w:sz w:val="28"/>
          <w:szCs w:val="28"/>
        </w:rPr>
        <w:t xml:space="preserve">ала рассматривать книгу. Какая </w:t>
      </w:r>
      <w:r w:rsidRPr="00773494">
        <w:rPr>
          <w:sz w:val="28"/>
          <w:szCs w:val="28"/>
        </w:rPr>
        <w:t>старая и рваная обложка, местами закопченная грязью, у книги не было даже названия, листы были вырваны. Я пристально вглядывалась в текст, но видела только непонятные мне буквы и слова. Я удивленно смотрела в книгу и не понимала, что читаю.  Какие странные буквы.  А это что за значки?  Может быть, это колдовская книга? А вдруг моя прабабушка умеет колдовать? Я так была увлечена собственными мыслями, что не услышала, как вернулась бабушка. Увидев ее, я начала задавать вопросы. Прабабушка к тому времени стала плохо слышать, и мне приходилось почти кричать. Как же смеялась она, когда я сказала ей про «колдовскую книгу».</w:t>
      </w:r>
    </w:p>
    <w:p w:rsidR="008B3662" w:rsidRPr="00773494" w:rsidRDefault="008B3662" w:rsidP="008B3662">
      <w:pPr>
        <w:pStyle w:val="a3"/>
        <w:jc w:val="both"/>
        <w:rPr>
          <w:sz w:val="28"/>
          <w:szCs w:val="28"/>
        </w:rPr>
      </w:pPr>
      <w:r w:rsidRPr="00773494">
        <w:rPr>
          <w:sz w:val="28"/>
          <w:szCs w:val="28"/>
        </w:rPr>
        <w:t xml:space="preserve">    Прабабушка поведала мне о том, что до революции 1917 года деревня принадлежала графу </w:t>
      </w:r>
      <w:proofErr w:type="spellStart"/>
      <w:r w:rsidRPr="00773494">
        <w:rPr>
          <w:sz w:val="28"/>
          <w:szCs w:val="28"/>
        </w:rPr>
        <w:t>Самод</w:t>
      </w:r>
      <w:r>
        <w:rPr>
          <w:sz w:val="28"/>
          <w:szCs w:val="28"/>
        </w:rPr>
        <w:t>урову</w:t>
      </w:r>
      <w:proofErr w:type="spellEnd"/>
      <w:r>
        <w:rPr>
          <w:sz w:val="28"/>
          <w:szCs w:val="28"/>
        </w:rPr>
        <w:t xml:space="preserve">, а она, тогда совсем еще </w:t>
      </w:r>
      <w:r w:rsidRPr="00773494">
        <w:rPr>
          <w:sz w:val="28"/>
          <w:szCs w:val="28"/>
        </w:rPr>
        <w:t xml:space="preserve">юная девчонка, прислуживала в барском доме. А после революции крестьяне подожгли графскую усадьбу. </w:t>
      </w:r>
      <w:proofErr w:type="gramStart"/>
      <w:r w:rsidRPr="00773494">
        <w:rPr>
          <w:sz w:val="28"/>
          <w:szCs w:val="28"/>
        </w:rPr>
        <w:t>Вот во время пожара, когда кругом была полная неразбериха, пр</w:t>
      </w:r>
      <w:r>
        <w:rPr>
          <w:sz w:val="28"/>
          <w:szCs w:val="28"/>
        </w:rPr>
        <w:t>абабушка сумела вытащить из гр</w:t>
      </w:r>
      <w:r w:rsidRPr="00773494">
        <w:rPr>
          <w:sz w:val="28"/>
          <w:szCs w:val="28"/>
        </w:rPr>
        <w:t>афского дом старый сундук, думая о том, что раз он закрыт на такой большой замок, то в нем много драгоценностей и сокровищ.</w:t>
      </w:r>
      <w:proofErr w:type="gramEnd"/>
      <w:r w:rsidRPr="00773494">
        <w:rPr>
          <w:sz w:val="28"/>
          <w:szCs w:val="28"/>
        </w:rPr>
        <w:t xml:space="preserve">  Когда она, вся грязная, дотащила его, наконец, до своего дома, с большим трудом сумела открыть заржавевший замок, то увидела, что нет в нем ни сокрови</w:t>
      </w:r>
      <w:r>
        <w:rPr>
          <w:sz w:val="28"/>
          <w:szCs w:val="28"/>
        </w:rPr>
        <w:t xml:space="preserve">щ, ни драгоценностей, а только грязные тряпки и какие-то </w:t>
      </w:r>
      <w:r w:rsidRPr="00773494">
        <w:rPr>
          <w:sz w:val="28"/>
          <w:szCs w:val="28"/>
        </w:rPr>
        <w:t>старые книги.</w:t>
      </w:r>
    </w:p>
    <w:p w:rsidR="008B3662" w:rsidRDefault="008B3662" w:rsidP="008B3662">
      <w:pPr>
        <w:pStyle w:val="a3"/>
        <w:jc w:val="both"/>
        <w:rPr>
          <w:sz w:val="28"/>
          <w:szCs w:val="28"/>
        </w:rPr>
      </w:pPr>
      <w:r w:rsidRPr="00773494">
        <w:rPr>
          <w:sz w:val="28"/>
          <w:szCs w:val="28"/>
        </w:rPr>
        <w:t xml:space="preserve">     Прошло много</w:t>
      </w:r>
      <w:r>
        <w:rPr>
          <w:sz w:val="28"/>
          <w:szCs w:val="28"/>
        </w:rPr>
        <w:t xml:space="preserve"> лет, целое столетие миновало, прабабушка умерла, </w:t>
      </w:r>
      <w:r w:rsidRPr="00773494">
        <w:rPr>
          <w:sz w:val="28"/>
          <w:szCs w:val="28"/>
        </w:rPr>
        <w:t>а старые книги до сих пор хранятся в нашем доме. Иногда, когда мама затевает генеральную уборку, мы собираемся всей семьей около книжного шкафа, и уборка растягивается на долгие часы, потому что мы достаем с полок семейные реликвии и подолгу разглядываем их и пытаемся читать.  Теперь я без труда могу сказать, что старая прабабушкина книга, так привлекшая мое внимание в детстве, - это одно из изданий Евангелия, книги, которая входит в состав Библии. Книга была напечатана в 19 веке, а может раньше, теперь это вряд ли удастся узнать, шрифт старый, используются буквы старославянского алфавита. Страницы пожелтели и местами даже почернели от времени, и пахнет от книги как-то по-особенному – сыростью, ладаном и чем-то еще, чему я не могу подобрать названия. Вот оно как происходит, много-много лет назад книгу напечатали, она служила еще старому графу и его семье, а может и еще кому-нибу</w:t>
      </w:r>
      <w:r>
        <w:rPr>
          <w:sz w:val="28"/>
          <w:szCs w:val="28"/>
        </w:rPr>
        <w:t>дь до них, а сейчас 21 век, 2017</w:t>
      </w:r>
      <w:r w:rsidRPr="00773494">
        <w:rPr>
          <w:sz w:val="28"/>
          <w:szCs w:val="28"/>
        </w:rPr>
        <w:t xml:space="preserve"> год, и я держу в руках старинную реликвию.      </w:t>
      </w:r>
    </w:p>
    <w:p w:rsidR="008B3662" w:rsidRPr="00773494" w:rsidRDefault="008B3662" w:rsidP="008B3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3494">
        <w:rPr>
          <w:sz w:val="28"/>
          <w:szCs w:val="28"/>
        </w:rPr>
        <w:t xml:space="preserve">Слышала я от деда, что есть в лесу Барский колодец. Всегда хотелось там побывать, вот однажды пошли с дедом за </w:t>
      </w:r>
      <w:proofErr w:type="gramStart"/>
      <w:r w:rsidRPr="00773494">
        <w:rPr>
          <w:sz w:val="28"/>
          <w:szCs w:val="28"/>
        </w:rPr>
        <w:t>грибами</w:t>
      </w:r>
      <w:proofErr w:type="gramEnd"/>
      <w:r w:rsidRPr="00773494">
        <w:rPr>
          <w:sz w:val="28"/>
          <w:szCs w:val="28"/>
        </w:rPr>
        <w:t xml:space="preserve"> и привел он меня к Барскому колодцу. Оказалось, что именно отсюда барину </w:t>
      </w:r>
      <w:proofErr w:type="spellStart"/>
      <w:r w:rsidRPr="00773494">
        <w:rPr>
          <w:sz w:val="28"/>
          <w:szCs w:val="28"/>
        </w:rPr>
        <w:t>Самодурову</w:t>
      </w:r>
      <w:proofErr w:type="spellEnd"/>
      <w:r w:rsidRPr="00773494">
        <w:rPr>
          <w:sz w:val="28"/>
          <w:szCs w:val="28"/>
        </w:rPr>
        <w:t xml:space="preserve"> возили каждый день воду. А барин-то, хитрец, вода-то в колодце студеная, чистая, одно удовольствие. Почти сто лет прошло, а родник цел, и я не </w:t>
      </w:r>
      <w:proofErr w:type="gramStart"/>
      <w:r w:rsidRPr="00773494">
        <w:rPr>
          <w:sz w:val="28"/>
          <w:szCs w:val="28"/>
        </w:rPr>
        <w:t>удержалась водички попила</w:t>
      </w:r>
      <w:proofErr w:type="gramEnd"/>
      <w:r w:rsidRPr="00773494">
        <w:rPr>
          <w:sz w:val="28"/>
          <w:szCs w:val="28"/>
        </w:rPr>
        <w:t>. Вода студеная, горло перехватывает.</w:t>
      </w:r>
    </w:p>
    <w:p w:rsidR="008B3662" w:rsidRDefault="008B3662" w:rsidP="008B3662">
      <w:pPr>
        <w:pStyle w:val="a3"/>
        <w:jc w:val="both"/>
        <w:rPr>
          <w:sz w:val="28"/>
          <w:szCs w:val="28"/>
        </w:rPr>
      </w:pPr>
      <w:r w:rsidRPr="00773494">
        <w:rPr>
          <w:sz w:val="28"/>
          <w:szCs w:val="28"/>
        </w:rPr>
        <w:lastRenderedPageBreak/>
        <w:t xml:space="preserve">     </w:t>
      </w:r>
      <w:r w:rsidRPr="00D8162C">
        <w:rPr>
          <w:sz w:val="28"/>
          <w:szCs w:val="28"/>
        </w:rPr>
        <w:t xml:space="preserve">А вот если пройти два километра мимо Черного озера, пойти в луга, чтоб поесть луговой клубники, то попадешь в деревню со странным </w:t>
      </w:r>
      <w:r>
        <w:rPr>
          <w:sz w:val="28"/>
          <w:szCs w:val="28"/>
        </w:rPr>
        <w:t xml:space="preserve">гастрономическим </w:t>
      </w:r>
      <w:r w:rsidRPr="00D8162C">
        <w:rPr>
          <w:sz w:val="28"/>
          <w:szCs w:val="28"/>
        </w:rPr>
        <w:t>названием – Мя</w:t>
      </w:r>
      <w:r>
        <w:rPr>
          <w:sz w:val="28"/>
          <w:szCs w:val="28"/>
        </w:rPr>
        <w:t xml:space="preserve">сное. А там речка есть Пара, и </w:t>
      </w:r>
      <w:r w:rsidRPr="00D8162C">
        <w:rPr>
          <w:sz w:val="28"/>
          <w:szCs w:val="28"/>
        </w:rPr>
        <w:t>почти от каждого дома мостки у берега сделаны, чтоб к воде подход хороший был.</w:t>
      </w:r>
      <w:r>
        <w:rPr>
          <w:sz w:val="28"/>
          <w:szCs w:val="28"/>
        </w:rPr>
        <w:t xml:space="preserve"> </w:t>
      </w:r>
      <w:r w:rsidRPr="00773494">
        <w:rPr>
          <w:sz w:val="28"/>
          <w:szCs w:val="28"/>
        </w:rPr>
        <w:t>Иногда мы ходили искупаться в речке, а потом</w:t>
      </w:r>
      <w:r>
        <w:rPr>
          <w:sz w:val="28"/>
          <w:szCs w:val="28"/>
        </w:rPr>
        <w:t>,</w:t>
      </w:r>
      <w:r w:rsidRPr="00773494">
        <w:rPr>
          <w:sz w:val="28"/>
          <w:szCs w:val="28"/>
        </w:rPr>
        <w:t xml:space="preserve"> спустя какое-то время</w:t>
      </w:r>
      <w:r>
        <w:rPr>
          <w:sz w:val="28"/>
          <w:szCs w:val="28"/>
        </w:rPr>
        <w:t>,</w:t>
      </w:r>
      <w:r w:rsidRPr="00773494">
        <w:rPr>
          <w:sz w:val="28"/>
          <w:szCs w:val="28"/>
        </w:rPr>
        <w:t xml:space="preserve"> я узнала, что места наши знаменитые. </w:t>
      </w:r>
      <w:r w:rsidRPr="00D8162C">
        <w:rPr>
          <w:sz w:val="28"/>
          <w:szCs w:val="28"/>
        </w:rPr>
        <w:t xml:space="preserve">Оказывается, в деревне </w:t>
      </w:r>
      <w:proofErr w:type="gramStart"/>
      <w:r w:rsidRPr="00D8162C">
        <w:rPr>
          <w:sz w:val="28"/>
          <w:szCs w:val="28"/>
        </w:rPr>
        <w:t>Мясное</w:t>
      </w:r>
      <w:proofErr w:type="gramEnd"/>
      <w:r w:rsidRPr="00D8162C">
        <w:rPr>
          <w:sz w:val="28"/>
          <w:szCs w:val="28"/>
        </w:rPr>
        <w:t xml:space="preserve"> находится дом, в котором жил и любил бывать известный кинорежиссер Андрей Тарковский. </w:t>
      </w:r>
    </w:p>
    <w:p w:rsidR="008B3662" w:rsidRPr="00D47B6C" w:rsidRDefault="008B3662" w:rsidP="008B3662">
      <w:pPr>
        <w:pStyle w:val="a3"/>
        <w:jc w:val="both"/>
        <w:rPr>
          <w:sz w:val="28"/>
          <w:szCs w:val="28"/>
        </w:rPr>
      </w:pPr>
      <w:r w:rsidRPr="00D47B6C">
        <w:rPr>
          <w:sz w:val="28"/>
          <w:szCs w:val="28"/>
        </w:rPr>
        <w:t xml:space="preserve">    Андрей Тарковский - </w:t>
      </w:r>
      <w:proofErr w:type="gramStart"/>
      <w:r w:rsidRPr="00D47B6C">
        <w:rPr>
          <w:sz w:val="28"/>
          <w:szCs w:val="28"/>
        </w:rPr>
        <w:t>культовой</w:t>
      </w:r>
      <w:proofErr w:type="gramEnd"/>
      <w:r w:rsidRPr="00D47B6C">
        <w:rPr>
          <w:sz w:val="28"/>
          <w:szCs w:val="28"/>
        </w:rPr>
        <w:t xml:space="preserve"> фигура не только для своего поколения, его творчество, его кино интересно и сегодня. </w:t>
      </w:r>
      <w:proofErr w:type="spellStart"/>
      <w:r w:rsidRPr="00D47B6C">
        <w:rPr>
          <w:sz w:val="28"/>
          <w:szCs w:val="28"/>
        </w:rPr>
        <w:t>Харизматичная</w:t>
      </w:r>
      <w:proofErr w:type="spellEnd"/>
      <w:r w:rsidRPr="00D47B6C">
        <w:rPr>
          <w:sz w:val="28"/>
          <w:szCs w:val="28"/>
        </w:rPr>
        <w:t xml:space="preserve"> личность, гениальный режиссер, непризнанный гений</w:t>
      </w:r>
      <w:proofErr w:type="gramStart"/>
      <w:r w:rsidRPr="00D47B6C">
        <w:rPr>
          <w:sz w:val="28"/>
          <w:szCs w:val="28"/>
        </w:rPr>
        <w:t>… Т</w:t>
      </w:r>
      <w:proofErr w:type="gramEnd"/>
      <w:r w:rsidRPr="00D47B6C">
        <w:rPr>
          <w:sz w:val="28"/>
          <w:szCs w:val="28"/>
        </w:rPr>
        <w:t>еперь, после его смерти, кажется, все поняли, что искусство потеряло гения. Это поняли даже те, кто нещадно критиковал Тарковского, мешал ему жить и творить.  Он снял 7 фильмов – всего 7 фильмов, но каждый из них стал шедевром</w:t>
      </w:r>
    </w:p>
    <w:p w:rsidR="008B3662" w:rsidRPr="00E73210" w:rsidRDefault="008B3662" w:rsidP="008B3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572">
        <w:rPr>
          <w:rFonts w:eastAsia="Calibri"/>
          <w:spacing w:val="-2"/>
          <w:sz w:val="28"/>
          <w:szCs w:val="28"/>
        </w:rPr>
        <w:t>Те, кто смотрел фильм «Ностальгия», не мог не заметить, что самыми волнующими и таинственными кадрами в нем являются периодически возникающие на экране картины деревенского пейзажа с одноэтажным домом на пригорке, с фигурами людей, мерцающими на фоне тумана, деревьев, телеграфных столбов. И дом, и пейзаж, и люди, и появляющаяся в кадре собака – все это оттуда – из его деревенской жизни на Рязанщине. «Боже мой, как я был там счастлив!» – писал он в дневнике уже смертельно больной, вспоминая об оставленной, как оказалось, навсегда любимой деревне</w:t>
      </w:r>
      <w:r>
        <w:rPr>
          <w:sz w:val="28"/>
          <w:szCs w:val="28"/>
        </w:rPr>
        <w:t>.  К</w:t>
      </w:r>
      <w:r w:rsidRPr="00E73210">
        <w:rPr>
          <w:sz w:val="28"/>
          <w:szCs w:val="28"/>
        </w:rPr>
        <w:t>аждый желающий может приехать сюда и поклониться дому человека, который своим творчеством будит в человеке самые высокие мысли и чувства, завораживает тайной мироздания, дарит Веру и Надежду.</w:t>
      </w:r>
    </w:p>
    <w:p w:rsidR="008B3662" w:rsidRPr="00D47B6C" w:rsidRDefault="008B3662" w:rsidP="008B3662">
      <w:pPr>
        <w:pStyle w:val="a3"/>
        <w:rPr>
          <w:rFonts w:eastAsiaTheme="minorEastAsia"/>
          <w:sz w:val="28"/>
          <w:szCs w:val="28"/>
        </w:rPr>
      </w:pPr>
      <w:r w:rsidRPr="00B83FAE">
        <w:rPr>
          <w:sz w:val="28"/>
          <w:szCs w:val="28"/>
        </w:rPr>
        <w:t xml:space="preserve">     </w:t>
      </w:r>
      <w:r w:rsidRPr="00B83FAE">
        <w:rPr>
          <w:rFonts w:eastAsia="Calibri"/>
          <w:spacing w:val="-2"/>
          <w:sz w:val="28"/>
          <w:szCs w:val="28"/>
        </w:rPr>
        <w:t xml:space="preserve">   </w:t>
      </w:r>
      <w:r w:rsidRPr="00B83FAE">
        <w:rPr>
          <w:rFonts w:eastAsia="Calibri"/>
          <w:sz w:val="28"/>
          <w:szCs w:val="28"/>
        </w:rPr>
        <w:t>Тарков</w:t>
      </w:r>
      <w:r>
        <w:rPr>
          <w:rFonts w:eastAsia="Calibri"/>
          <w:sz w:val="28"/>
          <w:szCs w:val="28"/>
        </w:rPr>
        <w:t>ский любил Россию, причем</w:t>
      </w:r>
      <w:r w:rsidRPr="00B83FAE">
        <w:rPr>
          <w:rFonts w:eastAsia="Calibri"/>
          <w:sz w:val="28"/>
          <w:szCs w:val="28"/>
        </w:rPr>
        <w:t xml:space="preserve"> Россию провинциальную – церквушки и бревенчатые избы малых городов, ну и, конечно, деревню с ее тишиной и необъятными просторами.</w:t>
      </w:r>
      <w:r>
        <w:rPr>
          <w:rFonts w:eastAsiaTheme="minorEastAsia"/>
          <w:sz w:val="28"/>
          <w:szCs w:val="28"/>
        </w:rPr>
        <w:t xml:space="preserve"> </w:t>
      </w:r>
      <w:r w:rsidRPr="00B83FAE">
        <w:rPr>
          <w:rFonts w:eastAsia="Calibri"/>
          <w:sz w:val="28"/>
          <w:szCs w:val="28"/>
        </w:rPr>
        <w:t>Аромат русской глубинки, наивность и чисто</w:t>
      </w:r>
      <w:r>
        <w:rPr>
          <w:rFonts w:eastAsia="Calibri"/>
          <w:sz w:val="28"/>
          <w:szCs w:val="28"/>
        </w:rPr>
        <w:t>та ее людей – все это есть в</w:t>
      </w:r>
      <w:r w:rsidRPr="00B83FAE">
        <w:rPr>
          <w:rFonts w:eastAsia="Calibri"/>
          <w:sz w:val="28"/>
          <w:szCs w:val="28"/>
        </w:rPr>
        <w:t xml:space="preserve"> фильмах и стихах</w:t>
      </w:r>
      <w:r>
        <w:rPr>
          <w:rFonts w:eastAsia="Calibri"/>
          <w:sz w:val="28"/>
          <w:szCs w:val="28"/>
        </w:rPr>
        <w:t xml:space="preserve"> Андрея Тарковского</w:t>
      </w:r>
      <w:r w:rsidRPr="00B83FAE">
        <w:rPr>
          <w:rFonts w:eastAsia="Calibri"/>
          <w:sz w:val="28"/>
          <w:szCs w:val="28"/>
        </w:rPr>
        <w:t>:</w:t>
      </w:r>
    </w:p>
    <w:p w:rsidR="008B3662" w:rsidRPr="00B83FAE" w:rsidRDefault="008B3662" w:rsidP="008B3662">
      <w:pPr>
        <w:pStyle w:val="a3"/>
        <w:jc w:val="center"/>
        <w:rPr>
          <w:rFonts w:eastAsia="Calibri"/>
          <w:sz w:val="28"/>
          <w:szCs w:val="28"/>
        </w:rPr>
      </w:pPr>
      <w:r w:rsidRPr="00B83FAE">
        <w:rPr>
          <w:rFonts w:eastAsia="Calibri"/>
          <w:sz w:val="28"/>
          <w:szCs w:val="28"/>
        </w:rPr>
        <w:t>Поныне домик чудный,</w:t>
      </w:r>
    </w:p>
    <w:p w:rsidR="008B3662" w:rsidRPr="00B83FAE" w:rsidRDefault="008B3662" w:rsidP="008B3662">
      <w:pPr>
        <w:pStyle w:val="a3"/>
        <w:jc w:val="center"/>
        <w:rPr>
          <w:rFonts w:eastAsia="Calibri"/>
          <w:sz w:val="28"/>
          <w:szCs w:val="28"/>
        </w:rPr>
      </w:pPr>
      <w:r w:rsidRPr="00B83FAE">
        <w:rPr>
          <w:rFonts w:eastAsia="Calibri"/>
          <w:sz w:val="28"/>
          <w:szCs w:val="28"/>
        </w:rPr>
        <w:t>Чудесный и чудной,</w:t>
      </w:r>
    </w:p>
    <w:p w:rsidR="008B3662" w:rsidRPr="00B83FAE" w:rsidRDefault="008B3662" w:rsidP="008B3662">
      <w:pPr>
        <w:pStyle w:val="a3"/>
        <w:jc w:val="center"/>
        <w:rPr>
          <w:rFonts w:eastAsia="Calibri"/>
          <w:sz w:val="28"/>
          <w:szCs w:val="28"/>
        </w:rPr>
      </w:pPr>
      <w:r w:rsidRPr="00B83FAE">
        <w:rPr>
          <w:rFonts w:eastAsia="Calibri"/>
          <w:sz w:val="28"/>
          <w:szCs w:val="28"/>
        </w:rPr>
        <w:t>Зеленый, изумрудный,</w:t>
      </w:r>
    </w:p>
    <w:p w:rsidR="008B3662" w:rsidRDefault="008B3662" w:rsidP="008B3662">
      <w:pPr>
        <w:pStyle w:val="a3"/>
        <w:jc w:val="center"/>
        <w:rPr>
          <w:rFonts w:eastAsia="Calibri"/>
          <w:sz w:val="28"/>
          <w:szCs w:val="28"/>
        </w:rPr>
      </w:pPr>
      <w:r w:rsidRPr="00B83FAE">
        <w:rPr>
          <w:rFonts w:eastAsia="Calibri"/>
          <w:sz w:val="28"/>
          <w:szCs w:val="28"/>
        </w:rPr>
        <w:t>Стоит передо мной.</w:t>
      </w:r>
    </w:p>
    <w:p w:rsidR="008B3662" w:rsidRPr="005C05A4" w:rsidRDefault="008B3662" w:rsidP="008B3662">
      <w:pPr>
        <w:pStyle w:val="a3"/>
        <w:jc w:val="both"/>
        <w:rPr>
          <w:rFonts w:eastAsia="Calibri"/>
          <w:sz w:val="28"/>
          <w:szCs w:val="28"/>
        </w:rPr>
      </w:pPr>
      <w:r w:rsidRPr="005C05A4">
        <w:rPr>
          <w:rFonts w:eastAsia="Calibri"/>
          <w:sz w:val="28"/>
          <w:szCs w:val="28"/>
        </w:rPr>
        <w:t xml:space="preserve">    Многие из нас любят путешествовать, сегодня модно отдыхать за границей, где-нибудь в Эмиратах или на Кипре, на Багамах и Мальдивах. Конечно, экзотика жарких стран, необычная природа, обычаи и нравы, отличные от наших, русских, - все это манит и притягивает. Но аромат русской глубинки, непередаваемый, едва уловимый, сочетающий в себе запах скошенной травы и горькой полыни, можно сказать, аромат Родины остается в человеческом сердце навсегда:</w:t>
      </w:r>
    </w:p>
    <w:p w:rsidR="008B3662" w:rsidRPr="005C05A4" w:rsidRDefault="008B3662" w:rsidP="008B3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5A4">
        <w:rPr>
          <w:rFonts w:ascii="Times New Roman" w:eastAsia="Times New Roman" w:hAnsi="Times New Roman" w:cs="Times New Roman"/>
          <w:sz w:val="28"/>
          <w:szCs w:val="28"/>
        </w:rPr>
        <w:t>У каждого есть родина своя,</w:t>
      </w:r>
    </w:p>
    <w:p w:rsidR="008B3662" w:rsidRPr="005C05A4" w:rsidRDefault="008B3662" w:rsidP="008B3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5A4">
        <w:rPr>
          <w:rFonts w:ascii="Times New Roman" w:eastAsia="Times New Roman" w:hAnsi="Times New Roman" w:cs="Times New Roman"/>
          <w:sz w:val="28"/>
          <w:szCs w:val="28"/>
        </w:rPr>
        <w:t>То место где он жил, где он родился,</w:t>
      </w:r>
    </w:p>
    <w:p w:rsidR="008B3662" w:rsidRPr="005C05A4" w:rsidRDefault="008B3662" w:rsidP="008B3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5A4">
        <w:rPr>
          <w:rFonts w:ascii="Times New Roman" w:eastAsia="Times New Roman" w:hAnsi="Times New Roman" w:cs="Times New Roman"/>
          <w:sz w:val="28"/>
          <w:szCs w:val="28"/>
        </w:rPr>
        <w:t>И каждый любит те по-своему места,</w:t>
      </w:r>
    </w:p>
    <w:p w:rsidR="008B3662" w:rsidRPr="0030496B" w:rsidRDefault="008B3662" w:rsidP="008B366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5C05A4">
        <w:rPr>
          <w:rFonts w:ascii="Times New Roman" w:eastAsia="Times New Roman" w:hAnsi="Times New Roman" w:cs="Times New Roman"/>
          <w:sz w:val="28"/>
          <w:szCs w:val="28"/>
        </w:rPr>
        <w:t>Где он когда-то бегал и резвился.</w:t>
      </w:r>
      <w:r w:rsidRPr="0030496B">
        <w:rPr>
          <w:rFonts w:ascii="Verdana" w:eastAsia="Times New Roman" w:hAnsi="Verdana" w:cs="Times New Roman"/>
          <w:color w:val="333333"/>
        </w:rPr>
        <w:br/>
      </w:r>
    </w:p>
    <w:p w:rsidR="0084329D" w:rsidRDefault="0084329D"/>
    <w:sectPr w:rsidR="0084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DB"/>
    <w:rsid w:val="008171DB"/>
    <w:rsid w:val="0084329D"/>
    <w:rsid w:val="008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3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spacing0">
    <w:name w:val="msonospacing"/>
    <w:basedOn w:val="a"/>
    <w:rsid w:val="008B36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3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spacing0">
    <w:name w:val="msonospacing"/>
    <w:basedOn w:val="a"/>
    <w:rsid w:val="008B36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2018-01-17T20:13:00Z</dcterms:created>
  <dcterms:modified xsi:type="dcterms:W3CDTF">2018-01-17T20:13:00Z</dcterms:modified>
</cp:coreProperties>
</file>