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F0A" w:rsidRPr="007B2FC3" w:rsidRDefault="00733F0A" w:rsidP="00733F0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МБУ ДО «</w:t>
      </w: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Школа искусств»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им</w:t>
      </w: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С. Сайдашева</w:t>
      </w:r>
    </w:p>
    <w:p w:rsidR="00733F0A" w:rsidRPr="007B2FC3" w:rsidRDefault="00733F0A" w:rsidP="00733F0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Высокогорского  муниципального района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Республики Татарстан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Методическая разработка</w:t>
      </w:r>
    </w:p>
    <w:p w:rsidR="00733F0A" w:rsidRPr="002759D5" w:rsidRDefault="00733F0A" w:rsidP="00733F0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before="16" w:after="0" w:line="4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42"/>
          <w:szCs w:val="4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</w:t>
      </w:r>
      <w:r w:rsidR="002168EC" w:rsidRPr="002168EC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Этапы работы над музыкальным произведением в классе баяна</w:t>
      </w:r>
      <w:r w:rsidR="002168EC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 w:rsidRPr="00B02466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в  ДШИ»</w:t>
      </w:r>
    </w:p>
    <w:p w:rsidR="00733F0A" w:rsidRPr="002759D5" w:rsidRDefault="00733F0A" w:rsidP="00733F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E77818" w:rsidRDefault="00733F0A" w:rsidP="00733F0A">
      <w:pPr>
        <w:shd w:val="clear" w:color="auto" w:fill="FFFFFF"/>
        <w:spacing w:after="0" w:line="242" w:lineRule="atLeast"/>
        <w:ind w:left="5030"/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</w:pPr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отчик: - Золотарев </w:t>
      </w:r>
      <w:r w:rsidRPr="00733F0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Станислав Викторович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  </w:t>
      </w:r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преподаватель высшей квалиф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икационной категории по классу </w:t>
      </w:r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баяна и ансамбля</w:t>
      </w:r>
    </w:p>
    <w:p w:rsidR="00733F0A" w:rsidRPr="000C2766" w:rsidRDefault="00733F0A" w:rsidP="00733F0A">
      <w:pPr>
        <w:shd w:val="clear" w:color="auto" w:fill="FFFFFF"/>
        <w:spacing w:after="0" w:line="242" w:lineRule="atLeast"/>
        <w:ind w:left="503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МБУ ДО «Школа искусств им. </w:t>
      </w:r>
      <w:proofErr w:type="spellStart"/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С.Сайдашева</w:t>
      </w:r>
      <w:proofErr w:type="spellEnd"/>
      <w:r w:rsidRPr="00E77818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 xml:space="preserve">» Высокогорского муниципального района </w:t>
      </w:r>
      <w:r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РТ</w:t>
      </w:r>
    </w:p>
    <w:p w:rsidR="00733F0A" w:rsidRPr="000C2766" w:rsidRDefault="00733F0A" w:rsidP="00733F0A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2759D5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B504DD" w:rsidRDefault="00733F0A" w:rsidP="00733F0A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33F0A" w:rsidRPr="00141167" w:rsidRDefault="00733F0A" w:rsidP="00141167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</w:t>
      </w: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2023 год</w:t>
      </w:r>
    </w:p>
    <w:p w:rsidR="00733F0A" w:rsidRPr="00733F0A" w:rsidRDefault="00733F0A" w:rsidP="00733F0A">
      <w:pPr>
        <w:rPr>
          <w:sz w:val="28"/>
          <w:szCs w:val="28"/>
        </w:rPr>
      </w:pPr>
    </w:p>
    <w:p w:rsidR="00733F0A" w:rsidRPr="00733F0A" w:rsidRDefault="00733F0A" w:rsidP="00733F0A">
      <w:pPr>
        <w:rPr>
          <w:sz w:val="28"/>
          <w:szCs w:val="28"/>
        </w:rPr>
      </w:pPr>
      <w:r w:rsidRPr="00733F0A">
        <w:rPr>
          <w:sz w:val="28"/>
          <w:szCs w:val="28"/>
        </w:rPr>
        <w:t>Важным моментом в обучении игре на инструменте является разучивание музыкального произведения, так как именно в работе над музыкальным произведением ученик приобретает знания, умения и навыки, необходимые для его дальнейшего развития, а главное - умение самостоятельно изучать музыкальные произведения.</w:t>
      </w:r>
    </w:p>
    <w:p w:rsidR="00733F0A" w:rsidRPr="00733F0A" w:rsidRDefault="00733F0A" w:rsidP="00733F0A">
      <w:pPr>
        <w:rPr>
          <w:sz w:val="28"/>
          <w:szCs w:val="28"/>
        </w:rPr>
      </w:pPr>
      <w:r w:rsidRPr="00733F0A">
        <w:rPr>
          <w:sz w:val="28"/>
          <w:szCs w:val="28"/>
        </w:rPr>
        <w:t>Работу над музыкальным произведением можн</w:t>
      </w:r>
      <w:r w:rsidR="00C07766">
        <w:rPr>
          <w:sz w:val="28"/>
          <w:szCs w:val="28"/>
        </w:rPr>
        <w:t xml:space="preserve">о условно разбить на три этапа:                                                                                                                                                              </w:t>
      </w:r>
      <w:r w:rsidRPr="00733F0A">
        <w:rPr>
          <w:sz w:val="28"/>
          <w:szCs w:val="28"/>
        </w:rPr>
        <w:t>1. Знакомство с произведением, создание общего пр</w:t>
      </w:r>
      <w:r w:rsidR="00C07766">
        <w:rPr>
          <w:sz w:val="28"/>
          <w:szCs w:val="28"/>
        </w:rPr>
        <w:t xml:space="preserve">едставления о пьесе.                           </w:t>
      </w:r>
      <w:r w:rsidRPr="00733F0A">
        <w:rPr>
          <w:sz w:val="28"/>
          <w:szCs w:val="28"/>
        </w:rPr>
        <w:t>2. Освоение музыкального текста, выраз</w:t>
      </w:r>
      <w:r w:rsidR="00C07766">
        <w:rPr>
          <w:sz w:val="28"/>
          <w:szCs w:val="28"/>
        </w:rPr>
        <w:t xml:space="preserve">ительных и технических средств.                                         </w:t>
      </w:r>
      <w:r w:rsidRPr="00733F0A">
        <w:rPr>
          <w:sz w:val="28"/>
          <w:szCs w:val="28"/>
        </w:rPr>
        <w:t>3. Работа над раскрытием художественного содержания произведения в целом.</w:t>
      </w:r>
    </w:p>
    <w:p w:rsidR="00733F0A" w:rsidRPr="00733F0A" w:rsidRDefault="00733F0A" w:rsidP="00733F0A">
      <w:pPr>
        <w:rPr>
          <w:sz w:val="28"/>
          <w:szCs w:val="28"/>
        </w:rPr>
      </w:pPr>
      <w:r w:rsidRPr="00733F0A">
        <w:rPr>
          <w:sz w:val="28"/>
          <w:szCs w:val="28"/>
        </w:rPr>
        <w:t>Эти этапы тесно взаимосвязаны между собой, и порой трудно выявить, где кончается о</w:t>
      </w:r>
      <w:r w:rsidR="009711BC">
        <w:rPr>
          <w:sz w:val="28"/>
          <w:szCs w:val="28"/>
        </w:rPr>
        <w:t xml:space="preserve">дин и начинается другой.                                                                                      </w:t>
      </w:r>
      <w:r w:rsidRPr="00733F0A">
        <w:rPr>
          <w:sz w:val="28"/>
          <w:szCs w:val="28"/>
        </w:rPr>
        <w:t>Первый этап работы характ</w:t>
      </w:r>
      <w:r w:rsidR="00C07766">
        <w:rPr>
          <w:sz w:val="28"/>
          <w:szCs w:val="28"/>
        </w:rPr>
        <w:t>еризуется общим ознакомлением с произведением</w:t>
      </w:r>
      <w:r w:rsidRPr="00733F0A">
        <w:rPr>
          <w:sz w:val="28"/>
          <w:szCs w:val="28"/>
        </w:rPr>
        <w:t>. Прежде всего, я проигрываю произведением на инструмент</w:t>
      </w:r>
      <w:r w:rsidR="00C07766">
        <w:rPr>
          <w:sz w:val="28"/>
          <w:szCs w:val="28"/>
        </w:rPr>
        <w:t xml:space="preserve">е. </w:t>
      </w:r>
      <w:r w:rsidRPr="00733F0A">
        <w:rPr>
          <w:sz w:val="28"/>
          <w:szCs w:val="28"/>
        </w:rPr>
        <w:t>Б.А. Струве пишет, что исполнение педагогом произведения целиком "бывает крайне целесообразно еще до начала изучения музыкального произведения учащимся. Этот показ даёт ребёнку общее представление о характере и стиле произведения, заинтересовывает его, стимулирует художественную инициативу и работоспособность ученика". Если есть необходимость и возможность мы прослушиваем произведение в исполнении известных музыка</w:t>
      </w:r>
      <w:r w:rsidR="00C07766">
        <w:rPr>
          <w:sz w:val="28"/>
          <w:szCs w:val="28"/>
        </w:rPr>
        <w:t xml:space="preserve">нтов в видео, аудиозаписи, </w:t>
      </w:r>
      <w:r w:rsidRPr="00733F0A">
        <w:rPr>
          <w:sz w:val="28"/>
          <w:szCs w:val="28"/>
        </w:rPr>
        <w:t xml:space="preserve"> используя п</w:t>
      </w:r>
      <w:r w:rsidR="009711BC">
        <w:rPr>
          <w:sz w:val="28"/>
          <w:szCs w:val="28"/>
        </w:rPr>
        <w:t xml:space="preserve">ри этом интернет.                                                                                           </w:t>
      </w:r>
      <w:r w:rsidR="00C07766">
        <w:rPr>
          <w:sz w:val="28"/>
          <w:szCs w:val="28"/>
        </w:rPr>
        <w:t xml:space="preserve">                         </w:t>
      </w:r>
      <w:r w:rsidR="009711BC">
        <w:rPr>
          <w:sz w:val="28"/>
          <w:szCs w:val="28"/>
        </w:rPr>
        <w:t xml:space="preserve"> </w:t>
      </w:r>
      <w:r w:rsidRPr="00733F0A">
        <w:rPr>
          <w:sz w:val="28"/>
          <w:szCs w:val="28"/>
        </w:rPr>
        <w:t>Далее рассказываю ученику о создателе произведения; об эпохе, в которую оно возникло; содержании, характере, сюжете; основных темпах; о форме; о манере исполнения. Эту беседу рекомендую строить живо, интересно, иллюстрируя произведение в целом и его фрагменты исполнением на инструменте. Так как от того, как поймёт ребёнок это произведение, понравится ли оно ему, зависит как быстро и качеств</w:t>
      </w:r>
      <w:r w:rsidR="00C07766">
        <w:rPr>
          <w:sz w:val="28"/>
          <w:szCs w:val="28"/>
        </w:rPr>
        <w:t xml:space="preserve">енно будет над ним он работать.                                                                                                               </w:t>
      </w:r>
      <w:r w:rsidRPr="00733F0A">
        <w:rPr>
          <w:sz w:val="28"/>
          <w:szCs w:val="28"/>
        </w:rPr>
        <w:t xml:space="preserve">Заинтересовав ученика новым произведением, даю ему возможность прочитать с листа всё произведение, не останавливаясь. Уже при "черновом" проигрывании, необходимо обращать внимание ученика на указания характера, темпа, динамики, штрихов. На данном этапе не следует заострять внимание на погрешностях исполнения. Итак, в результате первоначального знакомства с произведением учащийся должен как можно больше узнать о нём, понимать предстоящие технические и художественные задачи, представлять </w:t>
      </w:r>
      <w:r w:rsidR="009711BC">
        <w:rPr>
          <w:sz w:val="28"/>
          <w:szCs w:val="28"/>
        </w:rPr>
        <w:t xml:space="preserve">конечное звучание пьесы.                                                                                                                     </w:t>
      </w:r>
      <w:r w:rsidRPr="00733F0A">
        <w:rPr>
          <w:sz w:val="28"/>
          <w:szCs w:val="28"/>
        </w:rPr>
        <w:t xml:space="preserve">Второй этап самый трудоёмкий и длительный, основная задача которого - разучивание текста, отбор выразительных средств и работы над ними. На этом этапе целесообразно работать над произведением по частям. Чем лучше будут отработаны частные детали, тем легче в последующем сосредоточить всё внимание ученика на создании художественной целостности исполнения. Следует отрабатывать отдельные фразы, объединяя их затем в предложения, периоды. </w:t>
      </w:r>
      <w:r w:rsidR="009A2098">
        <w:rPr>
          <w:sz w:val="28"/>
          <w:szCs w:val="28"/>
        </w:rPr>
        <w:t xml:space="preserve">                                                        </w:t>
      </w:r>
      <w:r w:rsidRPr="00733F0A">
        <w:rPr>
          <w:sz w:val="28"/>
          <w:szCs w:val="28"/>
        </w:rPr>
        <w:t>Хорошее качество звучания, правильность фразировки и выразительность исполнения зависят от того, насколько хорошо баянист владеет мехом.  При распределении смены направления движения следует исходить, прежде всего, из художественной целесообразности, - затем, индивидуальных особенностей физического строения рук и корпуса ученика. Как правило, смена движения меха производится на границах фраз и других структурных элементов. В таких случаях момент смены движения меха должен быть заметен на слух. Это как бы естественное дыхание, способствующее выразительному исполнению мелодии. Смена меха возможна, а иногда необходима внутри фраз, и даже на одном тянущем звуке. В этих случаях нужна незаметная, плавная смена движения меха, которая не нарушила бы развития музыка</w:t>
      </w:r>
      <w:r w:rsidR="009711BC">
        <w:rPr>
          <w:sz w:val="28"/>
          <w:szCs w:val="28"/>
        </w:rPr>
        <w:t xml:space="preserve">льной мысли, не прервала бы её. </w:t>
      </w:r>
      <w:r w:rsidRPr="00733F0A">
        <w:rPr>
          <w:sz w:val="28"/>
          <w:szCs w:val="28"/>
        </w:rPr>
        <w:t>От этого анализа зависит выбор метода работы над преодоление трудности, и в частности, рациональной аппликатуры. Аппликатуру можно считать правильной, если она удобна для  данного ученика, основана на естественном чередовании пальцев и их нормальной растяжке. Но главное - аппликатура должна способствовать свободному исполнению. Важно использовать только установленную аппликатуру, не допуская даже случайного применения в игре других пальцев. Очень многое зависит от удобной, целесообразной аппликатуры. Работа над техническими трудностями проводится путём многократных повторений в замедленном темпе небольших построений. Замедленный темп позволяет найти и закрепить необходимые иг</w:t>
      </w:r>
      <w:r w:rsidR="009A2098">
        <w:rPr>
          <w:sz w:val="28"/>
          <w:szCs w:val="28"/>
        </w:rPr>
        <w:t>ровые движения; ученик успе</w:t>
      </w:r>
      <w:r w:rsidRPr="00733F0A">
        <w:rPr>
          <w:sz w:val="28"/>
          <w:szCs w:val="28"/>
        </w:rPr>
        <w:t>вает сыграть уверенно все звуки правильной аппликатурой и, что не менее важно</w:t>
      </w:r>
      <w:r w:rsidR="009A2098">
        <w:rPr>
          <w:sz w:val="28"/>
          <w:szCs w:val="28"/>
        </w:rPr>
        <w:t>, проконтролировать слухом каче</w:t>
      </w:r>
      <w:r w:rsidRPr="00733F0A">
        <w:rPr>
          <w:sz w:val="28"/>
          <w:szCs w:val="28"/>
        </w:rPr>
        <w:t>с</w:t>
      </w:r>
      <w:r w:rsidR="009A2098">
        <w:rPr>
          <w:sz w:val="28"/>
          <w:szCs w:val="28"/>
        </w:rPr>
        <w:t>т</w:t>
      </w:r>
      <w:r w:rsidRPr="00733F0A">
        <w:rPr>
          <w:sz w:val="28"/>
          <w:szCs w:val="28"/>
        </w:rPr>
        <w:t>во исполнения. Важно работу строить так, чтобы перед каждым проигрыванием произведения или его части, пе</w:t>
      </w:r>
      <w:r w:rsidR="009711BC">
        <w:rPr>
          <w:sz w:val="28"/>
          <w:szCs w:val="28"/>
        </w:rPr>
        <w:t xml:space="preserve">дагог ставил конкретные задачи. </w:t>
      </w:r>
      <w:r w:rsidR="009A2098">
        <w:rPr>
          <w:sz w:val="28"/>
          <w:szCs w:val="28"/>
        </w:rPr>
        <w:t xml:space="preserve">                   </w:t>
      </w:r>
      <w:r w:rsidRPr="00733F0A">
        <w:rPr>
          <w:sz w:val="28"/>
          <w:szCs w:val="28"/>
        </w:rPr>
        <w:t xml:space="preserve">После того, как произведение будет разобрано самым тщательным образом, можно приступать к его запоминанию. Но только учить на память надо не механически, а чрезвычайно внимательно, исходя из внутренних закономерностей произведения. Учить наизусть надо активно, а не пассивно. Я. </w:t>
      </w:r>
      <w:proofErr w:type="spellStart"/>
      <w:r w:rsidRPr="00733F0A">
        <w:rPr>
          <w:sz w:val="28"/>
          <w:szCs w:val="28"/>
        </w:rPr>
        <w:t>Мильштейн</w:t>
      </w:r>
      <w:proofErr w:type="spellEnd"/>
      <w:r w:rsidRPr="00733F0A">
        <w:rPr>
          <w:sz w:val="28"/>
          <w:szCs w:val="28"/>
        </w:rPr>
        <w:t xml:space="preserve"> утверждал, что ни в коем случае нельзя ждать, пока произведение запомнится само собою. А учить произведение с первого урока наизусть. Вопрос этот конечно спорный</w:t>
      </w:r>
      <w:r w:rsidR="009A2098">
        <w:rPr>
          <w:sz w:val="28"/>
          <w:szCs w:val="28"/>
        </w:rPr>
        <w:t>, у каждого своя тактика препода</w:t>
      </w:r>
      <w:r w:rsidRPr="00733F0A">
        <w:rPr>
          <w:sz w:val="28"/>
          <w:szCs w:val="28"/>
        </w:rPr>
        <w:t xml:space="preserve">вания. Главное, что нельзя полагаться только на один вид памяти - </w:t>
      </w:r>
      <w:proofErr w:type="spellStart"/>
      <w:r w:rsidRPr="00733F0A">
        <w:rPr>
          <w:sz w:val="28"/>
          <w:szCs w:val="28"/>
        </w:rPr>
        <w:t>слухо</w:t>
      </w:r>
      <w:proofErr w:type="spellEnd"/>
      <w:r w:rsidRPr="00733F0A">
        <w:rPr>
          <w:sz w:val="28"/>
          <w:szCs w:val="28"/>
        </w:rPr>
        <w:t>-моторный, хотя это и наиболее крепкий, надёжный вид памяти. Нельзя игнорировать такие важные дополняющие виды памяти, как память аналитическая, конструктивная, зрите</w:t>
      </w:r>
      <w:r w:rsidR="009711BC">
        <w:rPr>
          <w:sz w:val="28"/>
          <w:szCs w:val="28"/>
        </w:rPr>
        <w:t xml:space="preserve">льная, и конечно эмоциональная.                                                                                    </w:t>
      </w:r>
      <w:r w:rsidRPr="00733F0A">
        <w:rPr>
          <w:sz w:val="28"/>
          <w:szCs w:val="28"/>
        </w:rPr>
        <w:t>Результатом второго этапа работы должно быть свободное и уверенное влад</w:t>
      </w:r>
      <w:r w:rsidR="009A2098">
        <w:rPr>
          <w:sz w:val="28"/>
          <w:szCs w:val="28"/>
        </w:rPr>
        <w:t>ение учеником текстом и всеми с</w:t>
      </w:r>
      <w:r w:rsidRPr="00733F0A">
        <w:rPr>
          <w:sz w:val="28"/>
          <w:szCs w:val="28"/>
        </w:rPr>
        <w:t>редствами выражения художеств</w:t>
      </w:r>
      <w:r w:rsidR="009711BC">
        <w:rPr>
          <w:sz w:val="28"/>
          <w:szCs w:val="28"/>
        </w:rPr>
        <w:t xml:space="preserve">енного содержания произведения.                                                             </w:t>
      </w:r>
      <w:r w:rsidRPr="00733F0A">
        <w:rPr>
          <w:sz w:val="28"/>
          <w:szCs w:val="28"/>
        </w:rPr>
        <w:t>На третьем этапе синтезируется всё,</w:t>
      </w:r>
      <w:r w:rsidR="009A2098">
        <w:rPr>
          <w:sz w:val="28"/>
          <w:szCs w:val="28"/>
        </w:rPr>
        <w:t xml:space="preserve"> что сделано ранее. </w:t>
      </w:r>
      <w:r w:rsidRPr="00733F0A">
        <w:rPr>
          <w:sz w:val="28"/>
          <w:szCs w:val="28"/>
        </w:rPr>
        <w:t>Для этого рекомендуется работать над всем произведением, ли</w:t>
      </w:r>
      <w:r w:rsidR="009A2098">
        <w:rPr>
          <w:sz w:val="28"/>
          <w:szCs w:val="28"/>
        </w:rPr>
        <w:t>бо над крупными разделами объеди</w:t>
      </w:r>
      <w:r w:rsidRPr="00733F0A">
        <w:rPr>
          <w:sz w:val="28"/>
          <w:szCs w:val="28"/>
        </w:rPr>
        <w:t>ня</w:t>
      </w:r>
      <w:r w:rsidR="009711BC">
        <w:rPr>
          <w:sz w:val="28"/>
          <w:szCs w:val="28"/>
        </w:rPr>
        <w:t xml:space="preserve">я их затем в законченное целое. </w:t>
      </w:r>
      <w:r w:rsidRPr="00733F0A">
        <w:rPr>
          <w:sz w:val="28"/>
          <w:szCs w:val="28"/>
        </w:rPr>
        <w:t>Для того, чтобы исполнение музыкального произведения могло считаться художественным, то есть передающим заложенное</w:t>
      </w:r>
      <w:r w:rsidR="00FD11FD">
        <w:rPr>
          <w:sz w:val="28"/>
          <w:szCs w:val="28"/>
        </w:rPr>
        <w:t xml:space="preserve"> в нём содержание, необходимо выполнение</w:t>
      </w:r>
      <w:r w:rsidRPr="00733F0A">
        <w:rPr>
          <w:sz w:val="28"/>
          <w:szCs w:val="28"/>
        </w:rPr>
        <w:t xml:space="preserve"> трёх основных условий: фразировка, динамические и </w:t>
      </w:r>
      <w:proofErr w:type="spellStart"/>
      <w:r w:rsidRPr="00733F0A">
        <w:rPr>
          <w:sz w:val="28"/>
          <w:szCs w:val="28"/>
        </w:rPr>
        <w:t>агогические</w:t>
      </w:r>
      <w:proofErr w:type="spellEnd"/>
      <w:r w:rsidRPr="00733F0A">
        <w:rPr>
          <w:sz w:val="28"/>
          <w:szCs w:val="28"/>
        </w:rPr>
        <w:t xml:space="preserve"> оттенки. </w:t>
      </w:r>
      <w:r w:rsidR="00FD11FD">
        <w:rPr>
          <w:sz w:val="28"/>
          <w:szCs w:val="28"/>
        </w:rPr>
        <w:t xml:space="preserve"> </w:t>
      </w:r>
      <w:r w:rsidRPr="00733F0A">
        <w:rPr>
          <w:sz w:val="28"/>
          <w:szCs w:val="28"/>
        </w:rPr>
        <w:t>Работая над музыкальным произведением, его частью или отдельной фразой в отношении динамики, прежде всего, необходимо установить основной момент всего музыкального произведения, самый сильный по громкости, и применительно к нему вводить "динамические" детали. Это усилит и оттенит высшую степень динамик</w:t>
      </w:r>
      <w:r w:rsidR="00754C27">
        <w:rPr>
          <w:sz w:val="28"/>
          <w:szCs w:val="28"/>
        </w:rPr>
        <w:t xml:space="preserve">и произведения -кульминацию.                                                                                                                   </w:t>
      </w:r>
      <w:r w:rsidRPr="00733F0A">
        <w:rPr>
          <w:sz w:val="28"/>
          <w:szCs w:val="28"/>
        </w:rPr>
        <w:t>Темп музыкального произведения во многом зависит от характера самого произведения. Установление темпа, соответствующего музыкальному произведению, и сохранение его в продолжении всей пьесы, является главной, основной в работе учащегося над художественным произведением. Всякое неоправданное, произвольное изменение основного темпа нарушает характер произведения и иск</w:t>
      </w:r>
      <w:r w:rsidR="00754C27">
        <w:rPr>
          <w:sz w:val="28"/>
          <w:szCs w:val="28"/>
        </w:rPr>
        <w:t xml:space="preserve">ажает его художественный смысл. </w:t>
      </w:r>
      <w:r w:rsidRPr="00733F0A">
        <w:rPr>
          <w:sz w:val="28"/>
          <w:szCs w:val="28"/>
        </w:rPr>
        <w:t>Художественные средства выразительности должны отвечать содержанию музыкального произведения. Результатом недопонимания этого является скучное, невыразительное испол</w:t>
      </w:r>
      <w:r w:rsidR="00754C27">
        <w:rPr>
          <w:sz w:val="28"/>
          <w:szCs w:val="28"/>
        </w:rPr>
        <w:t>н</w:t>
      </w:r>
      <w:r w:rsidRPr="00733F0A">
        <w:rPr>
          <w:sz w:val="28"/>
          <w:szCs w:val="28"/>
        </w:rPr>
        <w:t>ение.</w:t>
      </w:r>
    </w:p>
    <w:p w:rsidR="00733F0A" w:rsidRPr="00733F0A" w:rsidRDefault="00733F0A" w:rsidP="00733F0A">
      <w:pPr>
        <w:rPr>
          <w:sz w:val="28"/>
          <w:szCs w:val="28"/>
        </w:rPr>
      </w:pPr>
      <w:r w:rsidRPr="00733F0A">
        <w:rPr>
          <w:sz w:val="28"/>
          <w:szCs w:val="28"/>
        </w:rPr>
        <w:t>Художественное исполнение невозможно без понимания произведения. Это</w:t>
      </w:r>
      <w:r w:rsidR="00754C27">
        <w:rPr>
          <w:sz w:val="28"/>
          <w:szCs w:val="28"/>
        </w:rPr>
        <w:t xml:space="preserve"> понимание иногда появляется поз</w:t>
      </w:r>
      <w:r w:rsidRPr="00733F0A">
        <w:rPr>
          <w:sz w:val="28"/>
          <w:szCs w:val="28"/>
        </w:rPr>
        <w:t>же, в процессе работы над произведением, и зависит главным образом, от музыкального развития учащегося, степени его музыкальной куль</w:t>
      </w:r>
      <w:r w:rsidR="00754C27">
        <w:rPr>
          <w:sz w:val="28"/>
          <w:szCs w:val="28"/>
        </w:rPr>
        <w:t>т</w:t>
      </w:r>
      <w:r w:rsidRPr="00733F0A">
        <w:rPr>
          <w:sz w:val="28"/>
          <w:szCs w:val="28"/>
        </w:rPr>
        <w:t>уры. Лучшим способом развить в себе тонкое понимание музыки и художественный вкус можно, если систематически и внимательно слушать музыку.</w:t>
      </w:r>
    </w:p>
    <w:p w:rsidR="002F1DF9" w:rsidRPr="00733F0A" w:rsidRDefault="00A643FB" w:rsidP="00733F0A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Использованная литература:                                                                                               </w:t>
      </w:r>
      <w:r w:rsidR="00733F0A" w:rsidRPr="00733F0A">
        <w:rPr>
          <w:sz w:val="28"/>
          <w:szCs w:val="28"/>
        </w:rPr>
        <w:t xml:space="preserve">1. </w:t>
      </w:r>
      <w:proofErr w:type="spellStart"/>
      <w:r w:rsidR="00733F0A" w:rsidRPr="00733F0A">
        <w:rPr>
          <w:sz w:val="28"/>
          <w:szCs w:val="28"/>
        </w:rPr>
        <w:t>Ю.Акимов</w:t>
      </w:r>
      <w:proofErr w:type="spellEnd"/>
      <w:r w:rsidR="00733F0A" w:rsidRPr="00733F0A">
        <w:rPr>
          <w:sz w:val="28"/>
          <w:szCs w:val="28"/>
        </w:rPr>
        <w:t xml:space="preserve"> "Школа игры на баяне". М.</w:t>
      </w:r>
      <w:r>
        <w:rPr>
          <w:sz w:val="28"/>
          <w:szCs w:val="28"/>
        </w:rPr>
        <w:t xml:space="preserve">: "Советский композитор", 1983.                         </w:t>
      </w:r>
      <w:r w:rsidR="00733F0A" w:rsidRPr="00733F0A">
        <w:rPr>
          <w:sz w:val="28"/>
          <w:szCs w:val="28"/>
        </w:rPr>
        <w:t xml:space="preserve">2. </w:t>
      </w:r>
      <w:proofErr w:type="spellStart"/>
      <w:r w:rsidR="00733F0A" w:rsidRPr="00733F0A">
        <w:rPr>
          <w:sz w:val="28"/>
          <w:szCs w:val="28"/>
        </w:rPr>
        <w:t>Ф.Липс</w:t>
      </w:r>
      <w:proofErr w:type="spellEnd"/>
      <w:r w:rsidR="00733F0A" w:rsidRPr="00733F0A">
        <w:rPr>
          <w:sz w:val="28"/>
          <w:szCs w:val="28"/>
        </w:rPr>
        <w:t xml:space="preserve"> "Искусство игры на баяне". М.: "Музыка", 1985.</w:t>
      </w:r>
      <w:r>
        <w:rPr>
          <w:sz w:val="28"/>
          <w:szCs w:val="28"/>
        </w:rPr>
        <w:t xml:space="preserve">                                                         </w:t>
      </w:r>
      <w:r w:rsidR="00733F0A" w:rsidRPr="00733F0A">
        <w:rPr>
          <w:sz w:val="28"/>
          <w:szCs w:val="28"/>
        </w:rPr>
        <w:t xml:space="preserve">3. </w:t>
      </w:r>
      <w:proofErr w:type="spellStart"/>
      <w:r w:rsidR="00733F0A" w:rsidRPr="00733F0A">
        <w:rPr>
          <w:sz w:val="28"/>
          <w:szCs w:val="28"/>
        </w:rPr>
        <w:t>В.Семёнов</w:t>
      </w:r>
      <w:proofErr w:type="spellEnd"/>
      <w:r w:rsidR="00733F0A" w:rsidRPr="00733F0A">
        <w:rPr>
          <w:sz w:val="28"/>
          <w:szCs w:val="28"/>
        </w:rPr>
        <w:t xml:space="preserve"> "Современная школа игры на баяне". М.: "Музыка", 2003.</w:t>
      </w:r>
    </w:p>
    <w:sectPr w:rsidR="002F1DF9" w:rsidRPr="0073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F0A"/>
    <w:rsid w:val="00141167"/>
    <w:rsid w:val="002168EC"/>
    <w:rsid w:val="002F1DF9"/>
    <w:rsid w:val="00733F0A"/>
    <w:rsid w:val="00754C27"/>
    <w:rsid w:val="009711BC"/>
    <w:rsid w:val="009A2098"/>
    <w:rsid w:val="00A643FB"/>
    <w:rsid w:val="00A9582F"/>
    <w:rsid w:val="00C07766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B660-3ED5-EA4A-B3DE-0FF02BC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EC52-E633-4FA9-8A35-60D824E2C2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79991624532</cp:lastModifiedBy>
  <cp:revision>2</cp:revision>
  <dcterms:created xsi:type="dcterms:W3CDTF">2023-01-14T08:10:00Z</dcterms:created>
  <dcterms:modified xsi:type="dcterms:W3CDTF">2023-01-14T08:10:00Z</dcterms:modified>
</cp:coreProperties>
</file>