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FE8" w:rsidRDefault="00B95FE8" w:rsidP="00CC6FE6">
      <w:pPr>
        <w:rPr>
          <w:rFonts w:ascii="Times New Roman" w:hAnsi="Times New Roman" w:cs="Times New Roman"/>
          <w:sz w:val="28"/>
          <w:szCs w:val="28"/>
        </w:rPr>
      </w:pPr>
    </w:p>
    <w:p w:rsidR="00B95FE8" w:rsidRDefault="00B95FE8" w:rsidP="00CC6FE6">
      <w:pPr>
        <w:rPr>
          <w:rFonts w:ascii="Times New Roman" w:hAnsi="Times New Roman" w:cs="Times New Roman"/>
          <w:sz w:val="28"/>
          <w:szCs w:val="28"/>
        </w:rPr>
      </w:pPr>
    </w:p>
    <w:p w:rsidR="003D6864" w:rsidRPr="00AC45B3" w:rsidRDefault="003D6864" w:rsidP="00CC6FE6">
      <w:pPr>
        <w:rPr>
          <w:rFonts w:ascii="Times New Roman" w:hAnsi="Times New Roman" w:cs="Times New Roman"/>
          <w:sz w:val="32"/>
          <w:szCs w:val="32"/>
        </w:rPr>
      </w:pPr>
    </w:p>
    <w:p w:rsidR="00B95FE8" w:rsidRPr="00AC45B3" w:rsidRDefault="00B95FE8" w:rsidP="00CC6FE6">
      <w:pPr>
        <w:rPr>
          <w:rFonts w:ascii="Times New Roman" w:hAnsi="Times New Roman" w:cs="Times New Roman"/>
          <w:sz w:val="32"/>
          <w:szCs w:val="32"/>
        </w:rPr>
      </w:pPr>
    </w:p>
    <w:p w:rsidR="00B95FE8" w:rsidRPr="00AC45B3" w:rsidRDefault="00B95FE8" w:rsidP="00CC6FE6">
      <w:pPr>
        <w:rPr>
          <w:rFonts w:ascii="Times New Roman" w:hAnsi="Times New Roman" w:cs="Times New Roman"/>
          <w:sz w:val="32"/>
          <w:szCs w:val="32"/>
        </w:rPr>
      </w:pPr>
    </w:p>
    <w:p w:rsidR="00B95FE8" w:rsidRPr="00AC45B3" w:rsidRDefault="00B95FE8" w:rsidP="00CC6FE6">
      <w:pPr>
        <w:rPr>
          <w:rFonts w:ascii="Times New Roman" w:hAnsi="Times New Roman" w:cs="Times New Roman"/>
          <w:sz w:val="32"/>
          <w:szCs w:val="32"/>
        </w:rPr>
      </w:pPr>
    </w:p>
    <w:p w:rsidR="00B95FE8" w:rsidRDefault="00B95FE8" w:rsidP="00CC6FE6">
      <w:pPr>
        <w:rPr>
          <w:rFonts w:ascii="Times New Roman" w:hAnsi="Times New Roman" w:cs="Times New Roman"/>
          <w:sz w:val="28"/>
          <w:szCs w:val="28"/>
        </w:rPr>
      </w:pPr>
    </w:p>
    <w:p w:rsidR="00B95FE8" w:rsidRDefault="00B95FE8" w:rsidP="00CC6FE6">
      <w:pPr>
        <w:rPr>
          <w:rFonts w:ascii="Times New Roman" w:hAnsi="Times New Roman" w:cs="Times New Roman"/>
          <w:sz w:val="28"/>
          <w:szCs w:val="28"/>
        </w:rPr>
      </w:pPr>
    </w:p>
    <w:p w:rsidR="00B95FE8" w:rsidRDefault="00B95FE8" w:rsidP="00CC6FE6">
      <w:pPr>
        <w:rPr>
          <w:rFonts w:ascii="Times New Roman" w:hAnsi="Times New Roman" w:cs="Times New Roman"/>
          <w:sz w:val="28"/>
          <w:szCs w:val="28"/>
        </w:rPr>
      </w:pPr>
    </w:p>
    <w:p w:rsidR="00B95FE8" w:rsidRDefault="00B95FE8" w:rsidP="00CC6FE6">
      <w:pPr>
        <w:rPr>
          <w:rFonts w:ascii="Times New Roman" w:hAnsi="Times New Roman" w:cs="Times New Roman"/>
          <w:sz w:val="28"/>
          <w:szCs w:val="28"/>
        </w:rPr>
      </w:pPr>
    </w:p>
    <w:p w:rsidR="00B95FE8" w:rsidRDefault="00B95FE8" w:rsidP="00CC6FE6">
      <w:pPr>
        <w:rPr>
          <w:rFonts w:ascii="Times New Roman" w:hAnsi="Times New Roman" w:cs="Times New Roman"/>
          <w:sz w:val="28"/>
          <w:szCs w:val="28"/>
        </w:rPr>
      </w:pPr>
    </w:p>
    <w:p w:rsidR="00B95FE8" w:rsidRDefault="00B95FE8" w:rsidP="00CC6FE6">
      <w:pPr>
        <w:rPr>
          <w:rFonts w:ascii="Times New Roman" w:hAnsi="Times New Roman" w:cs="Times New Roman"/>
          <w:sz w:val="28"/>
          <w:szCs w:val="28"/>
        </w:rPr>
      </w:pPr>
    </w:p>
    <w:p w:rsidR="00B95FE8" w:rsidRDefault="00B95FE8" w:rsidP="00CC6FE6">
      <w:pPr>
        <w:rPr>
          <w:rFonts w:ascii="Times New Roman" w:hAnsi="Times New Roman" w:cs="Times New Roman"/>
          <w:sz w:val="28"/>
          <w:szCs w:val="28"/>
        </w:rPr>
      </w:pPr>
    </w:p>
    <w:p w:rsidR="00B95FE8" w:rsidRDefault="00B95FE8" w:rsidP="00CC6FE6">
      <w:pPr>
        <w:rPr>
          <w:rFonts w:ascii="Times New Roman" w:hAnsi="Times New Roman" w:cs="Times New Roman"/>
          <w:sz w:val="28"/>
          <w:szCs w:val="28"/>
        </w:rPr>
      </w:pPr>
    </w:p>
    <w:p w:rsidR="00B95FE8" w:rsidRDefault="00B95FE8" w:rsidP="00CC6FE6">
      <w:pPr>
        <w:rPr>
          <w:rFonts w:ascii="Times New Roman" w:hAnsi="Times New Roman" w:cs="Times New Roman"/>
          <w:sz w:val="28"/>
          <w:szCs w:val="28"/>
        </w:rPr>
      </w:pPr>
    </w:p>
    <w:p w:rsidR="00B95FE8" w:rsidRDefault="00B95FE8" w:rsidP="00CC6FE6">
      <w:pPr>
        <w:rPr>
          <w:rFonts w:ascii="Times New Roman" w:hAnsi="Times New Roman" w:cs="Times New Roman"/>
          <w:sz w:val="28"/>
          <w:szCs w:val="28"/>
        </w:rPr>
      </w:pPr>
    </w:p>
    <w:p w:rsidR="00B95FE8" w:rsidRDefault="00B95FE8" w:rsidP="00CC6FE6">
      <w:pPr>
        <w:rPr>
          <w:rFonts w:ascii="Times New Roman" w:hAnsi="Times New Roman" w:cs="Times New Roman"/>
          <w:sz w:val="28"/>
          <w:szCs w:val="28"/>
        </w:rPr>
      </w:pPr>
    </w:p>
    <w:p w:rsidR="003D6864" w:rsidRDefault="003D6864" w:rsidP="00CC6FE6">
      <w:pPr>
        <w:rPr>
          <w:rFonts w:ascii="Times New Roman" w:hAnsi="Times New Roman" w:cs="Times New Roman"/>
          <w:sz w:val="28"/>
          <w:szCs w:val="28"/>
        </w:rPr>
      </w:pPr>
    </w:p>
    <w:p w:rsidR="003D6864" w:rsidRDefault="003D6864" w:rsidP="00CC6FE6">
      <w:pPr>
        <w:rPr>
          <w:rFonts w:ascii="Times New Roman" w:hAnsi="Times New Roman" w:cs="Times New Roman"/>
          <w:sz w:val="28"/>
          <w:szCs w:val="28"/>
        </w:rPr>
      </w:pPr>
    </w:p>
    <w:p w:rsidR="003D6864" w:rsidRDefault="003D6864" w:rsidP="00CC6FE6">
      <w:pPr>
        <w:rPr>
          <w:rFonts w:ascii="Times New Roman" w:hAnsi="Times New Roman" w:cs="Times New Roman"/>
          <w:sz w:val="28"/>
          <w:szCs w:val="28"/>
        </w:rPr>
      </w:pPr>
    </w:p>
    <w:p w:rsidR="003D6864" w:rsidRDefault="003D6864" w:rsidP="00CC6FE6">
      <w:pPr>
        <w:rPr>
          <w:rFonts w:ascii="Times New Roman" w:hAnsi="Times New Roman" w:cs="Times New Roman"/>
          <w:sz w:val="28"/>
          <w:szCs w:val="28"/>
        </w:rPr>
      </w:pPr>
    </w:p>
    <w:p w:rsidR="003D6864" w:rsidRDefault="003D6864" w:rsidP="00CC6FE6">
      <w:pPr>
        <w:rPr>
          <w:rFonts w:ascii="Times New Roman" w:hAnsi="Times New Roman" w:cs="Times New Roman"/>
          <w:sz w:val="28"/>
          <w:szCs w:val="28"/>
        </w:rPr>
      </w:pPr>
    </w:p>
    <w:p w:rsidR="003D6864" w:rsidRDefault="003D6864" w:rsidP="00CC6FE6">
      <w:pPr>
        <w:rPr>
          <w:rFonts w:ascii="Times New Roman" w:hAnsi="Times New Roman" w:cs="Times New Roman"/>
          <w:sz w:val="28"/>
          <w:szCs w:val="28"/>
        </w:rPr>
      </w:pPr>
    </w:p>
    <w:p w:rsidR="003D6864" w:rsidRDefault="003D6864" w:rsidP="00CC6FE6">
      <w:pPr>
        <w:rPr>
          <w:rFonts w:ascii="Times New Roman" w:hAnsi="Times New Roman" w:cs="Times New Roman"/>
          <w:sz w:val="28"/>
          <w:szCs w:val="28"/>
        </w:rPr>
      </w:pPr>
    </w:p>
    <w:p w:rsidR="003D6864" w:rsidRDefault="003D6864" w:rsidP="00CC6FE6">
      <w:pPr>
        <w:rPr>
          <w:rFonts w:ascii="Times New Roman" w:hAnsi="Times New Roman" w:cs="Times New Roman"/>
          <w:sz w:val="28"/>
          <w:szCs w:val="28"/>
        </w:rPr>
      </w:pPr>
    </w:p>
    <w:p w:rsidR="003D6864" w:rsidRDefault="003D6864" w:rsidP="00CC6FE6">
      <w:pPr>
        <w:rPr>
          <w:rFonts w:ascii="Times New Roman" w:hAnsi="Times New Roman" w:cs="Times New Roman"/>
          <w:sz w:val="28"/>
          <w:szCs w:val="28"/>
        </w:rPr>
      </w:pPr>
    </w:p>
    <w:p w:rsidR="003D6864" w:rsidRDefault="003D6864" w:rsidP="00CC6FE6">
      <w:pPr>
        <w:rPr>
          <w:rFonts w:ascii="Times New Roman" w:hAnsi="Times New Roman" w:cs="Times New Roman"/>
          <w:sz w:val="28"/>
          <w:szCs w:val="28"/>
        </w:rPr>
      </w:pPr>
    </w:p>
    <w:p w:rsidR="003D6864" w:rsidRDefault="003D6864" w:rsidP="00CC6FE6">
      <w:pPr>
        <w:rPr>
          <w:rFonts w:ascii="Times New Roman" w:hAnsi="Times New Roman" w:cs="Times New Roman"/>
          <w:sz w:val="28"/>
          <w:szCs w:val="28"/>
        </w:rPr>
      </w:pPr>
    </w:p>
    <w:p w:rsidR="003D6864" w:rsidRDefault="003D6864" w:rsidP="00CC6FE6">
      <w:pPr>
        <w:rPr>
          <w:rFonts w:ascii="Times New Roman" w:hAnsi="Times New Roman" w:cs="Times New Roman"/>
          <w:sz w:val="28"/>
          <w:szCs w:val="28"/>
        </w:rPr>
      </w:pPr>
      <w:bookmarkStart w:id="0" w:name="_GoBack"/>
      <w:bookmarkEnd w:id="0"/>
    </w:p>
    <w:p w:rsidR="00CC6FE6" w:rsidRDefault="00CC6FE6" w:rsidP="00CC6FE6">
      <w:pPr>
        <w:rPr>
          <w:rFonts w:ascii="Times New Roman" w:hAnsi="Times New Roman" w:cs="Times New Roman"/>
          <w:sz w:val="28"/>
          <w:szCs w:val="28"/>
        </w:rPr>
      </w:pPr>
      <w:r>
        <w:rPr>
          <w:rFonts w:ascii="Times New Roman" w:hAnsi="Times New Roman" w:cs="Times New Roman"/>
          <w:sz w:val="28"/>
          <w:szCs w:val="28"/>
        </w:rPr>
        <w:t>МБУ ДО «</w:t>
      </w:r>
      <w:proofErr w:type="spellStart"/>
      <w:r>
        <w:rPr>
          <w:rFonts w:ascii="Times New Roman" w:hAnsi="Times New Roman" w:cs="Times New Roman"/>
          <w:sz w:val="28"/>
          <w:szCs w:val="28"/>
        </w:rPr>
        <w:t>Таштыпский</w:t>
      </w:r>
      <w:proofErr w:type="spellEnd"/>
      <w:r>
        <w:rPr>
          <w:rFonts w:ascii="Times New Roman" w:hAnsi="Times New Roman" w:cs="Times New Roman"/>
          <w:sz w:val="28"/>
          <w:szCs w:val="28"/>
        </w:rPr>
        <w:t xml:space="preserve"> районный Центр детского творчества»</w:t>
      </w:r>
    </w:p>
    <w:p w:rsidR="00CC6FE6" w:rsidRDefault="00CC6FE6" w:rsidP="00CC6FE6">
      <w:pPr>
        <w:rPr>
          <w:rFonts w:ascii="Times New Roman" w:hAnsi="Times New Roman" w:cs="Times New Roman"/>
          <w:sz w:val="28"/>
          <w:szCs w:val="28"/>
        </w:rPr>
      </w:pPr>
    </w:p>
    <w:p w:rsidR="00CC6FE6" w:rsidRDefault="00CC6FE6" w:rsidP="00CC6FE6">
      <w:pPr>
        <w:rPr>
          <w:rFonts w:ascii="Times New Roman" w:hAnsi="Times New Roman" w:cs="Times New Roman"/>
          <w:sz w:val="28"/>
          <w:szCs w:val="28"/>
        </w:rPr>
      </w:pPr>
    </w:p>
    <w:p w:rsidR="00CC6FE6" w:rsidRDefault="00CC6FE6" w:rsidP="00CC6FE6">
      <w:pPr>
        <w:rPr>
          <w:rFonts w:ascii="Times New Roman" w:hAnsi="Times New Roman" w:cs="Times New Roman"/>
          <w:sz w:val="28"/>
          <w:szCs w:val="28"/>
        </w:rPr>
      </w:pPr>
    </w:p>
    <w:p w:rsidR="00CC6FE6" w:rsidRDefault="00CC6FE6" w:rsidP="00CC6FE6">
      <w:pPr>
        <w:rPr>
          <w:rFonts w:ascii="Times New Roman" w:hAnsi="Times New Roman" w:cs="Times New Roman"/>
          <w:sz w:val="28"/>
          <w:szCs w:val="28"/>
        </w:rPr>
      </w:pPr>
    </w:p>
    <w:p w:rsidR="00CC6FE6" w:rsidRPr="00CC6FE6" w:rsidRDefault="00CC6FE6" w:rsidP="00CC6FE6">
      <w:pPr>
        <w:rPr>
          <w:rFonts w:ascii="Times New Roman" w:hAnsi="Times New Roman" w:cs="Times New Roman"/>
          <w:sz w:val="32"/>
          <w:szCs w:val="32"/>
        </w:rPr>
      </w:pPr>
    </w:p>
    <w:p w:rsidR="00CC6FE6" w:rsidRPr="00CC6FE6" w:rsidRDefault="00CC6FE6" w:rsidP="00CC6FE6">
      <w:pPr>
        <w:rPr>
          <w:rFonts w:ascii="Times New Roman" w:hAnsi="Times New Roman" w:cs="Times New Roman"/>
          <w:sz w:val="32"/>
          <w:szCs w:val="32"/>
        </w:rPr>
      </w:pPr>
      <w:r w:rsidRPr="00CC6FE6">
        <w:rPr>
          <w:rFonts w:ascii="Times New Roman" w:hAnsi="Times New Roman" w:cs="Times New Roman"/>
          <w:sz w:val="32"/>
          <w:szCs w:val="32"/>
        </w:rPr>
        <w:t xml:space="preserve">                     Методическая разработка</w:t>
      </w:r>
    </w:p>
    <w:p w:rsidR="00CC6FE6" w:rsidRPr="00CC6FE6" w:rsidRDefault="00CC6FE6" w:rsidP="00CC6FE6">
      <w:pPr>
        <w:rPr>
          <w:rFonts w:ascii="Times New Roman" w:hAnsi="Times New Roman" w:cs="Times New Roman"/>
          <w:sz w:val="32"/>
          <w:szCs w:val="32"/>
        </w:rPr>
      </w:pPr>
      <w:r w:rsidRPr="00CC6FE6">
        <w:rPr>
          <w:rFonts w:ascii="Times New Roman" w:hAnsi="Times New Roman" w:cs="Times New Roman"/>
          <w:sz w:val="32"/>
          <w:szCs w:val="32"/>
        </w:rPr>
        <w:t xml:space="preserve">                            мастер – класса</w:t>
      </w:r>
    </w:p>
    <w:p w:rsidR="00CC6FE6" w:rsidRPr="00CC6FE6" w:rsidRDefault="00CC6FE6" w:rsidP="00CC6FE6">
      <w:pPr>
        <w:rPr>
          <w:rFonts w:ascii="Times New Roman" w:hAnsi="Times New Roman" w:cs="Times New Roman"/>
          <w:sz w:val="32"/>
          <w:szCs w:val="32"/>
        </w:rPr>
      </w:pPr>
      <w:r w:rsidRPr="00CC6FE6">
        <w:rPr>
          <w:rFonts w:ascii="Times New Roman" w:hAnsi="Times New Roman" w:cs="Times New Roman"/>
          <w:sz w:val="32"/>
          <w:szCs w:val="32"/>
        </w:rPr>
        <w:t xml:space="preserve"> «Рефлексия - как важный элемент современных                 </w:t>
      </w:r>
    </w:p>
    <w:p w:rsidR="00CC6FE6" w:rsidRPr="00CC6FE6" w:rsidRDefault="00CC6FE6" w:rsidP="00CC6FE6">
      <w:pPr>
        <w:rPr>
          <w:rFonts w:ascii="Times New Roman" w:hAnsi="Times New Roman" w:cs="Times New Roman"/>
          <w:sz w:val="32"/>
          <w:szCs w:val="32"/>
        </w:rPr>
      </w:pPr>
      <w:r w:rsidRPr="00CC6FE6">
        <w:rPr>
          <w:rFonts w:ascii="Times New Roman" w:hAnsi="Times New Roman" w:cs="Times New Roman"/>
          <w:sz w:val="32"/>
          <w:szCs w:val="32"/>
        </w:rPr>
        <w:t xml:space="preserve">                          технологий»</w:t>
      </w:r>
    </w:p>
    <w:p w:rsidR="00CC6FE6" w:rsidRPr="00CC6FE6" w:rsidRDefault="00CC6FE6" w:rsidP="00CC6FE6">
      <w:pPr>
        <w:rPr>
          <w:rFonts w:ascii="Times New Roman" w:hAnsi="Times New Roman" w:cs="Times New Roman"/>
          <w:sz w:val="32"/>
          <w:szCs w:val="32"/>
        </w:rPr>
      </w:pPr>
    </w:p>
    <w:p w:rsidR="00CC6FE6" w:rsidRPr="00CC6FE6" w:rsidRDefault="00CC6FE6" w:rsidP="00CC6FE6">
      <w:pPr>
        <w:rPr>
          <w:rFonts w:ascii="Times New Roman" w:hAnsi="Times New Roman" w:cs="Times New Roman"/>
          <w:sz w:val="28"/>
          <w:szCs w:val="28"/>
        </w:rPr>
      </w:pPr>
    </w:p>
    <w:p w:rsidR="00CC6FE6" w:rsidRPr="00CC6FE6" w:rsidRDefault="00CC6FE6" w:rsidP="00CC6FE6">
      <w:pPr>
        <w:rPr>
          <w:rFonts w:ascii="Times New Roman" w:hAnsi="Times New Roman" w:cs="Times New Roman"/>
          <w:sz w:val="28"/>
          <w:szCs w:val="28"/>
        </w:rPr>
      </w:pPr>
      <w:r w:rsidRPr="00CC6FE6">
        <w:rPr>
          <w:rFonts w:ascii="Times New Roman" w:hAnsi="Times New Roman" w:cs="Times New Roman"/>
          <w:sz w:val="28"/>
          <w:szCs w:val="28"/>
        </w:rPr>
        <w:t xml:space="preserve">                                                      Разработал: педагог   </w:t>
      </w:r>
    </w:p>
    <w:p w:rsidR="00CC6FE6" w:rsidRPr="00CC6FE6" w:rsidRDefault="00CC6FE6" w:rsidP="00CC6FE6">
      <w:pPr>
        <w:rPr>
          <w:rFonts w:ascii="Times New Roman" w:hAnsi="Times New Roman" w:cs="Times New Roman"/>
          <w:sz w:val="28"/>
          <w:szCs w:val="28"/>
        </w:rPr>
      </w:pPr>
      <w:r w:rsidRPr="00CC6FE6">
        <w:rPr>
          <w:rFonts w:ascii="Times New Roman" w:hAnsi="Times New Roman" w:cs="Times New Roman"/>
          <w:sz w:val="28"/>
          <w:szCs w:val="28"/>
        </w:rPr>
        <w:t xml:space="preserve">                                                      дополнительного образования</w:t>
      </w:r>
    </w:p>
    <w:p w:rsidR="00CC6FE6" w:rsidRPr="00CC6FE6" w:rsidRDefault="00CC6FE6" w:rsidP="00CC6FE6">
      <w:pPr>
        <w:rPr>
          <w:rFonts w:ascii="Times New Roman" w:hAnsi="Times New Roman" w:cs="Times New Roman"/>
          <w:sz w:val="28"/>
          <w:szCs w:val="28"/>
        </w:rPr>
      </w:pPr>
      <w:r w:rsidRPr="00CC6FE6">
        <w:rPr>
          <w:rFonts w:ascii="Times New Roman" w:hAnsi="Times New Roman" w:cs="Times New Roman"/>
          <w:sz w:val="28"/>
          <w:szCs w:val="28"/>
        </w:rPr>
        <w:t xml:space="preserve">                                                      Лысенко Ольга Вячеславовна</w:t>
      </w:r>
    </w:p>
    <w:p w:rsidR="00CC6FE6" w:rsidRPr="00CC6FE6" w:rsidRDefault="00CC6FE6" w:rsidP="00CC6FE6">
      <w:pPr>
        <w:rPr>
          <w:rFonts w:ascii="Times New Roman" w:hAnsi="Times New Roman" w:cs="Times New Roman"/>
          <w:sz w:val="28"/>
          <w:szCs w:val="28"/>
        </w:rPr>
      </w:pPr>
    </w:p>
    <w:p w:rsidR="00CC6FE6" w:rsidRPr="00CC6FE6" w:rsidRDefault="00CC6FE6" w:rsidP="00CC6FE6">
      <w:pPr>
        <w:rPr>
          <w:rFonts w:ascii="Times New Roman" w:hAnsi="Times New Roman" w:cs="Times New Roman"/>
          <w:sz w:val="28"/>
          <w:szCs w:val="28"/>
        </w:rPr>
      </w:pPr>
    </w:p>
    <w:p w:rsidR="00CC6FE6" w:rsidRPr="00CC6FE6" w:rsidRDefault="00CC6FE6" w:rsidP="00CC6FE6">
      <w:pPr>
        <w:rPr>
          <w:rFonts w:ascii="Times New Roman" w:hAnsi="Times New Roman" w:cs="Times New Roman"/>
          <w:sz w:val="28"/>
          <w:szCs w:val="28"/>
        </w:rPr>
      </w:pPr>
    </w:p>
    <w:p w:rsidR="00CC6FE6" w:rsidRPr="00CC6FE6" w:rsidRDefault="00CC6FE6" w:rsidP="00CC6FE6">
      <w:pPr>
        <w:rPr>
          <w:rFonts w:ascii="Times New Roman" w:hAnsi="Times New Roman" w:cs="Times New Roman"/>
          <w:sz w:val="28"/>
          <w:szCs w:val="28"/>
        </w:rPr>
      </w:pPr>
    </w:p>
    <w:p w:rsidR="00CC6FE6" w:rsidRPr="00CC6FE6" w:rsidRDefault="00CC6FE6" w:rsidP="00CC6FE6">
      <w:pPr>
        <w:rPr>
          <w:rFonts w:ascii="Times New Roman" w:hAnsi="Times New Roman" w:cs="Times New Roman"/>
          <w:sz w:val="28"/>
          <w:szCs w:val="28"/>
        </w:rPr>
      </w:pPr>
    </w:p>
    <w:p w:rsidR="00CC6FE6" w:rsidRDefault="00CC6FE6" w:rsidP="00CC6FE6">
      <w:pPr>
        <w:rPr>
          <w:rFonts w:ascii="Times New Roman" w:hAnsi="Times New Roman" w:cs="Times New Roman"/>
          <w:sz w:val="28"/>
          <w:szCs w:val="28"/>
        </w:rPr>
      </w:pPr>
    </w:p>
    <w:p w:rsidR="00CC6FE6" w:rsidRDefault="00CC6FE6" w:rsidP="00CC6FE6">
      <w:pPr>
        <w:rPr>
          <w:rFonts w:ascii="Times New Roman" w:hAnsi="Times New Roman" w:cs="Times New Roman"/>
          <w:sz w:val="28"/>
          <w:szCs w:val="28"/>
        </w:rPr>
      </w:pPr>
    </w:p>
    <w:p w:rsidR="00CC6FE6" w:rsidRDefault="00CC6FE6" w:rsidP="00CC6FE6">
      <w:pPr>
        <w:rPr>
          <w:rFonts w:ascii="Times New Roman" w:hAnsi="Times New Roman" w:cs="Times New Roman"/>
          <w:sz w:val="28"/>
          <w:szCs w:val="28"/>
        </w:rPr>
      </w:pPr>
    </w:p>
    <w:p w:rsidR="00CC6FE6" w:rsidRDefault="00CC6FE6" w:rsidP="00CC6FE6">
      <w:pPr>
        <w:rPr>
          <w:rFonts w:ascii="Times New Roman" w:hAnsi="Times New Roman" w:cs="Times New Roman"/>
          <w:sz w:val="28"/>
          <w:szCs w:val="28"/>
        </w:rPr>
      </w:pPr>
    </w:p>
    <w:p w:rsidR="00CC6FE6" w:rsidRDefault="00CC6FE6" w:rsidP="00CC6FE6">
      <w:pPr>
        <w:rPr>
          <w:rFonts w:ascii="Times New Roman" w:hAnsi="Times New Roman" w:cs="Times New Roman"/>
          <w:sz w:val="28"/>
          <w:szCs w:val="28"/>
        </w:rPr>
      </w:pPr>
    </w:p>
    <w:p w:rsidR="00CC6FE6" w:rsidRPr="00CC6FE6" w:rsidRDefault="00CC6FE6" w:rsidP="00CC6FE6">
      <w:pPr>
        <w:rPr>
          <w:rFonts w:ascii="Times New Roman" w:hAnsi="Times New Roman" w:cs="Times New Roman"/>
          <w:sz w:val="28"/>
          <w:szCs w:val="28"/>
        </w:rPr>
      </w:pPr>
    </w:p>
    <w:p w:rsidR="00CC6FE6" w:rsidRDefault="00CC6FE6" w:rsidP="000B7AC6">
      <w:pPr>
        <w:rPr>
          <w:rFonts w:ascii="Times New Roman" w:hAnsi="Times New Roman" w:cs="Times New Roman"/>
          <w:sz w:val="28"/>
          <w:szCs w:val="28"/>
        </w:rPr>
      </w:pPr>
      <w:r w:rsidRPr="00CC6FE6">
        <w:rPr>
          <w:rFonts w:ascii="Times New Roman" w:hAnsi="Times New Roman" w:cs="Times New Roman"/>
          <w:sz w:val="28"/>
          <w:szCs w:val="28"/>
        </w:rPr>
        <w:t xml:space="preserve">           </w:t>
      </w:r>
      <w:r w:rsidR="000B7AC6">
        <w:rPr>
          <w:rFonts w:ascii="Times New Roman" w:hAnsi="Times New Roman" w:cs="Times New Roman"/>
          <w:sz w:val="28"/>
          <w:szCs w:val="28"/>
        </w:rPr>
        <w:t xml:space="preserve">                  Таштып, 2018г</w:t>
      </w:r>
    </w:p>
    <w:p w:rsidR="00171040" w:rsidRPr="00CC6FE6" w:rsidRDefault="00171040" w:rsidP="000B7AC6">
      <w:pPr>
        <w:rPr>
          <w:rFonts w:ascii="Times New Roman" w:hAnsi="Times New Roman" w:cs="Times New Roman"/>
          <w:sz w:val="28"/>
          <w:szCs w:val="28"/>
        </w:rPr>
      </w:pP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                        Пояснительная записка</w:t>
      </w:r>
    </w:p>
    <w:p w:rsidR="00CC6FE6" w:rsidRPr="00AC45B3" w:rsidRDefault="00CC6FE6" w:rsidP="000B7AC6">
      <w:pPr>
        <w:spacing w:line="360" w:lineRule="auto"/>
        <w:rPr>
          <w:rFonts w:ascii="Times New Roman" w:hAnsi="Times New Roman" w:cs="Times New Roman"/>
          <w:b/>
          <w:sz w:val="28"/>
          <w:szCs w:val="28"/>
        </w:rPr>
      </w:pPr>
      <w:r w:rsidRPr="00AC45B3">
        <w:rPr>
          <w:rFonts w:ascii="Times New Roman" w:hAnsi="Times New Roman" w:cs="Times New Roman"/>
          <w:b/>
          <w:sz w:val="28"/>
          <w:szCs w:val="28"/>
        </w:rPr>
        <w:t>Тема: «Рефлексия-как важный элемент современных технологий»</w:t>
      </w:r>
    </w:p>
    <w:p w:rsidR="00CC6FE6" w:rsidRPr="00CC6FE6" w:rsidRDefault="00CC6FE6" w:rsidP="000B7AC6">
      <w:pPr>
        <w:spacing w:line="360" w:lineRule="auto"/>
        <w:rPr>
          <w:rFonts w:ascii="Times New Roman" w:hAnsi="Times New Roman" w:cs="Times New Roman"/>
          <w:sz w:val="28"/>
          <w:szCs w:val="28"/>
        </w:rPr>
      </w:pPr>
      <w:proofErr w:type="gramStart"/>
      <w:r w:rsidRPr="00CC6FE6">
        <w:rPr>
          <w:rFonts w:ascii="Times New Roman" w:hAnsi="Times New Roman" w:cs="Times New Roman"/>
          <w:sz w:val="28"/>
          <w:szCs w:val="28"/>
        </w:rPr>
        <w:t>Цель:  представление</w:t>
      </w:r>
      <w:proofErr w:type="gramEnd"/>
      <w:r w:rsidRPr="00CC6FE6">
        <w:rPr>
          <w:rFonts w:ascii="Times New Roman" w:hAnsi="Times New Roman" w:cs="Times New Roman"/>
          <w:sz w:val="28"/>
          <w:szCs w:val="28"/>
        </w:rPr>
        <w:t xml:space="preserve"> опыта работы по использованию рефлексивных техник на занятии в детском объединении.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Задачи мастер – </w:t>
      </w:r>
      <w:proofErr w:type="gramStart"/>
      <w:r w:rsidRPr="00CC6FE6">
        <w:rPr>
          <w:rFonts w:ascii="Times New Roman" w:hAnsi="Times New Roman" w:cs="Times New Roman"/>
          <w:sz w:val="28"/>
          <w:szCs w:val="28"/>
        </w:rPr>
        <w:t>класса :</w:t>
      </w:r>
      <w:proofErr w:type="gramEnd"/>
      <w:r w:rsidRPr="00CC6FE6">
        <w:rPr>
          <w:rFonts w:ascii="Times New Roman" w:hAnsi="Times New Roman" w:cs="Times New Roman"/>
          <w:sz w:val="28"/>
          <w:szCs w:val="28"/>
        </w:rPr>
        <w:t xml:space="preserve">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Познакомить с развивающей формой обучения - рефлексия и способами совершенствования педагогического мастерства, как одного из условий повышения качества и эффективности образования;</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 Дать представление о классификации рефлексии;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 Показать конкретные варианты проведения рефлексии на занятиях;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 Создать условия </w:t>
      </w:r>
      <w:proofErr w:type="gramStart"/>
      <w:r w:rsidRPr="00CC6FE6">
        <w:rPr>
          <w:rFonts w:ascii="Times New Roman" w:hAnsi="Times New Roman" w:cs="Times New Roman"/>
          <w:sz w:val="28"/>
          <w:szCs w:val="28"/>
        </w:rPr>
        <w:t>для активного взаимодействия</w:t>
      </w:r>
      <w:proofErr w:type="gramEnd"/>
      <w:r w:rsidRPr="00CC6FE6">
        <w:rPr>
          <w:rFonts w:ascii="Times New Roman" w:hAnsi="Times New Roman" w:cs="Times New Roman"/>
          <w:sz w:val="28"/>
          <w:szCs w:val="28"/>
        </w:rPr>
        <w:t xml:space="preserve"> ведущего мастер – класс и участников мастер – класса.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Форма проведения мастер-класса: </w:t>
      </w:r>
      <w:proofErr w:type="spellStart"/>
      <w:r w:rsidRPr="00CC6FE6">
        <w:rPr>
          <w:rFonts w:ascii="Times New Roman" w:hAnsi="Times New Roman" w:cs="Times New Roman"/>
          <w:sz w:val="28"/>
          <w:szCs w:val="28"/>
        </w:rPr>
        <w:t>практикоориентированное</w:t>
      </w:r>
      <w:proofErr w:type="spellEnd"/>
      <w:r w:rsidRPr="00CC6FE6">
        <w:rPr>
          <w:rFonts w:ascii="Times New Roman" w:hAnsi="Times New Roman" w:cs="Times New Roman"/>
          <w:sz w:val="28"/>
          <w:szCs w:val="28"/>
        </w:rPr>
        <w:t xml:space="preserve"> </w:t>
      </w:r>
      <w:proofErr w:type="gramStart"/>
      <w:r w:rsidRPr="00CC6FE6">
        <w:rPr>
          <w:rFonts w:ascii="Times New Roman" w:hAnsi="Times New Roman" w:cs="Times New Roman"/>
          <w:sz w:val="28"/>
          <w:szCs w:val="28"/>
        </w:rPr>
        <w:t>занятие  -</w:t>
      </w:r>
      <w:proofErr w:type="gramEnd"/>
      <w:r w:rsidRPr="00CC6FE6">
        <w:rPr>
          <w:rFonts w:ascii="Times New Roman" w:hAnsi="Times New Roman" w:cs="Times New Roman"/>
          <w:sz w:val="28"/>
          <w:szCs w:val="28"/>
        </w:rPr>
        <w:t xml:space="preserve"> 40 минут</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Целевая аудитория: педагоги дополнительного образования, классные руководители.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Содержание деятельности: краткий обзор теоретической информации по теме (содержание и компоненты рефлексии, виды рефлексии) и практическая часть по освоению некоторых современных приемов рефлексии.</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Ожидаемый результат: практика по освоению рефлексивных технологий, актуальные педагогические и методические знания и умения.</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Требования к материальному обеспечению мастер – класса: оборудование: мультимедиа – проектор, экран, раздаточный материал, бумага А4, фломастеры, ручки.</w:t>
      </w:r>
    </w:p>
    <w:p w:rsidR="00CC6FE6" w:rsidRPr="000B7AC6" w:rsidRDefault="00CC6FE6" w:rsidP="000B7AC6">
      <w:pPr>
        <w:spacing w:line="360" w:lineRule="auto"/>
        <w:rPr>
          <w:rFonts w:ascii="Times New Roman" w:hAnsi="Times New Roman" w:cs="Times New Roman"/>
          <w:b/>
          <w:sz w:val="28"/>
          <w:szCs w:val="28"/>
        </w:rPr>
      </w:pPr>
      <w:r w:rsidRPr="000B7AC6">
        <w:rPr>
          <w:rFonts w:ascii="Times New Roman" w:hAnsi="Times New Roman" w:cs="Times New Roman"/>
          <w:b/>
          <w:sz w:val="28"/>
          <w:szCs w:val="28"/>
        </w:rPr>
        <w:t>Ход мастер-класса:</w:t>
      </w:r>
    </w:p>
    <w:p w:rsidR="000B7AC6" w:rsidRPr="000B7AC6" w:rsidRDefault="00CC6FE6" w:rsidP="000B7AC6">
      <w:pPr>
        <w:spacing w:line="360" w:lineRule="auto"/>
        <w:rPr>
          <w:rFonts w:ascii="Times New Roman" w:hAnsi="Times New Roman" w:cs="Times New Roman"/>
          <w:b/>
          <w:sz w:val="28"/>
          <w:szCs w:val="28"/>
        </w:rPr>
      </w:pPr>
      <w:r w:rsidRPr="00CC6FE6">
        <w:rPr>
          <w:rFonts w:ascii="Times New Roman" w:hAnsi="Times New Roman" w:cs="Times New Roman"/>
          <w:sz w:val="28"/>
          <w:szCs w:val="28"/>
        </w:rPr>
        <w:lastRenderedPageBreak/>
        <w:t xml:space="preserve">Вступление: </w:t>
      </w:r>
      <w:r w:rsidR="000B7AC6" w:rsidRPr="000B7AC6">
        <w:rPr>
          <w:rFonts w:ascii="Times New Roman" w:hAnsi="Times New Roman" w:cs="Times New Roman"/>
          <w:b/>
          <w:sz w:val="28"/>
          <w:szCs w:val="28"/>
        </w:rPr>
        <w:t>1. Организационная часть.</w:t>
      </w:r>
    </w:p>
    <w:p w:rsidR="00CC6FE6" w:rsidRPr="00CC6FE6" w:rsidRDefault="00CC6FE6" w:rsidP="000B7AC6">
      <w:pPr>
        <w:spacing w:line="360" w:lineRule="auto"/>
        <w:rPr>
          <w:rFonts w:ascii="Times New Roman" w:hAnsi="Times New Roman" w:cs="Times New Roman"/>
          <w:sz w:val="28"/>
          <w:szCs w:val="28"/>
        </w:rPr>
      </w:pP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Разрешите представиться - Лысенко О.В. – педагог дополнительного образования ЦДТ.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Тема моего мастер класса «Рефлексия-как важный элемент современных технологий»</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1. Приветствие.</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Добрый день, уважаемые коллеги!</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Я рада вас видеть сегодня, друзья.</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Прошу отвечать громко «Нет» или «Да».</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Едва не замерзли в дороге, в пути,</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Но все равно на мастер-класс вы пришли? (да)</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Хочу я услышать ваш честный ответ,</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Детей вы любите? Да или нет? (да)</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Чтоб деткам своим во всем помогать</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Вы новое что-то хотите узнать? (да)</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Кошмар этот помним с студенческих лет</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Мы скучные лекции слушаем? (нет)</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Чтоб дух мастер-класса нам сохранить,</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Вам нужно в работе активными быть? (да)</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Тогда Вас прошу мне во всем помогать,</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Приветствие кончилось, можно начать.</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lastRenderedPageBreak/>
        <w:t xml:space="preserve">Я очень надеюсь, что мой сегодняшний мастер класс </w:t>
      </w:r>
      <w:proofErr w:type="gramStart"/>
      <w:r w:rsidRPr="00CC6FE6">
        <w:rPr>
          <w:rFonts w:ascii="Times New Roman" w:hAnsi="Times New Roman" w:cs="Times New Roman"/>
          <w:sz w:val="28"/>
          <w:szCs w:val="28"/>
        </w:rPr>
        <w:t>« Рефлексия</w:t>
      </w:r>
      <w:proofErr w:type="gramEnd"/>
      <w:r w:rsidRPr="00CC6FE6">
        <w:rPr>
          <w:rFonts w:ascii="Times New Roman" w:hAnsi="Times New Roman" w:cs="Times New Roman"/>
          <w:sz w:val="28"/>
          <w:szCs w:val="28"/>
        </w:rPr>
        <w:t xml:space="preserve">-как важный элемент современных технологий» даст вам интересную информацию и будет полезен в вашей работе. </w:t>
      </w:r>
    </w:p>
    <w:p w:rsidR="00CC6FE6" w:rsidRPr="000B7AC6" w:rsidRDefault="00CC6FE6" w:rsidP="000B7AC6">
      <w:pPr>
        <w:spacing w:line="360" w:lineRule="auto"/>
        <w:rPr>
          <w:rFonts w:ascii="Times New Roman" w:hAnsi="Times New Roman" w:cs="Times New Roman"/>
          <w:b/>
          <w:sz w:val="28"/>
          <w:szCs w:val="28"/>
        </w:rPr>
      </w:pPr>
      <w:r w:rsidRPr="000B7AC6">
        <w:rPr>
          <w:rFonts w:ascii="Times New Roman" w:hAnsi="Times New Roman" w:cs="Times New Roman"/>
          <w:b/>
          <w:sz w:val="28"/>
          <w:szCs w:val="28"/>
        </w:rPr>
        <w:t>2. Актуализация мастер-класса.</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Вначале своего выступления мне хотелось бы </w:t>
      </w:r>
      <w:proofErr w:type="gramStart"/>
      <w:r w:rsidRPr="00CC6FE6">
        <w:rPr>
          <w:rFonts w:ascii="Times New Roman" w:hAnsi="Times New Roman" w:cs="Times New Roman"/>
          <w:sz w:val="28"/>
          <w:szCs w:val="28"/>
        </w:rPr>
        <w:t>напомнить  вам</w:t>
      </w:r>
      <w:proofErr w:type="gramEnd"/>
      <w:r w:rsidRPr="00CC6FE6">
        <w:rPr>
          <w:rFonts w:ascii="Times New Roman" w:hAnsi="Times New Roman" w:cs="Times New Roman"/>
          <w:sz w:val="28"/>
          <w:szCs w:val="28"/>
        </w:rPr>
        <w:t xml:space="preserve"> одну притчу:</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Жил мудрец на свете, который знал всё. Но один его ученик захотел доказать обратное. Что он сделал? Зажав в ладонях бабочку, он спросил: “Скажи, мудрец, какая бабочка у меня в руках: мёртвая или живая?” А сам думает: “Скажет живая – я ее омертвлю, скажет мёртвая – выпущу”. Мудрец, подумав, ответил:</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Как вы считаете, что ответил мудрец?</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“Всё в твоих руках”.</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А я хочу сказать: «Важно, чтобы в наших руках ребенок чувствовал себя: любимым, нужным, а главное – успешным». Действительно, все в наших руках.</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Успех, как известно, рождает успех. Наша с вами главная задача настроить ребенка на образовательную деятельность и научить его адекватно оценивать свои знания, умения и навыки.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Поэтому использование рефлексии является важнейшей составляющей современных образовательных технологий. В словарях приводится следующие толкование.</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Рефлексия – обращение назад, размышление о своем внутреннем, самообладание, познание. Толковый словарь русского языка трактует рефлексию как самоанализ.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В современной педагогике под рефлексией понимают самоанализ деятельности и её результатов. Рефлексия может осуществляться не только в конце урока, как это принято считать, но и на любом его этапе</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lastRenderedPageBreak/>
        <w:t xml:space="preserve"> Классификация рефлексии.</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1. По содержанию: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 Устная рефлексия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Устная рефлексия имеет своей целью обнародование собственной позиции, ее соотнесение с мнениями других людей.</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 Письменная рефлексия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2. По цели: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 Рефлексия настроения </w:t>
      </w:r>
      <w:proofErr w:type="gramStart"/>
      <w:r w:rsidRPr="00CC6FE6">
        <w:rPr>
          <w:rFonts w:ascii="Times New Roman" w:hAnsi="Times New Roman" w:cs="Times New Roman"/>
          <w:sz w:val="28"/>
          <w:szCs w:val="28"/>
        </w:rPr>
        <w:t>и  эмоционального</w:t>
      </w:r>
      <w:proofErr w:type="gramEnd"/>
      <w:r w:rsidRPr="00CC6FE6">
        <w:rPr>
          <w:rFonts w:ascii="Times New Roman" w:hAnsi="Times New Roman" w:cs="Times New Roman"/>
          <w:sz w:val="28"/>
          <w:szCs w:val="28"/>
        </w:rPr>
        <w:t xml:space="preserve"> состояния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 Целесообразна в начале урока с целью установления эмоционального контакта с учащимися и в конце деятельности.</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 Рефлексия деятельности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Рефлексия деятельности даёт возможность осмыслить способы и приёмы работы с учебным материалом, поиска наиболее рациональных приёмов. Этот вид рефлексии приемлем на этапе проверки домашнего задания, защите проектных работ. Применение данной рефлексии в конце занятия даёт возможность оценить активность каждого на разных этапах занятия.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Рефлексия содержания</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Рефлексия содержания учебного материала используется для выявления уровня осознания содержания пройденного материала.</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3. По типу занятия: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После усвоения содержания материала</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 Промежуточная рефлексия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 Контрольная рефлексия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Итоговая рефлексия</w:t>
      </w:r>
    </w:p>
    <w:p w:rsidR="00CC6FE6" w:rsidRPr="00CC6FE6" w:rsidRDefault="00CC6FE6" w:rsidP="000B7AC6">
      <w:pPr>
        <w:spacing w:line="360" w:lineRule="auto"/>
        <w:rPr>
          <w:rFonts w:ascii="Times New Roman" w:hAnsi="Times New Roman" w:cs="Times New Roman"/>
          <w:sz w:val="28"/>
          <w:szCs w:val="28"/>
        </w:rPr>
      </w:pP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4. По форме деятельности: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 </w:t>
      </w:r>
      <w:proofErr w:type="gramStart"/>
      <w:r w:rsidRPr="00CC6FE6">
        <w:rPr>
          <w:rFonts w:ascii="Times New Roman" w:hAnsi="Times New Roman" w:cs="Times New Roman"/>
          <w:sz w:val="28"/>
          <w:szCs w:val="28"/>
        </w:rPr>
        <w:t>Индивидуальная  (</w:t>
      </w:r>
      <w:proofErr w:type="gramEnd"/>
      <w:r w:rsidRPr="00CC6FE6">
        <w:rPr>
          <w:rFonts w:ascii="Times New Roman" w:hAnsi="Times New Roman" w:cs="Times New Roman"/>
          <w:sz w:val="28"/>
          <w:szCs w:val="28"/>
        </w:rPr>
        <w:t>формирование реальной самооценки -за что ты можешь оценить свою работу; беседа с ребенком по результатам самооценки –почему выбран тот или иной уровень)</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Групповая (акцентирование ценности деятельности каждого члена группы для достижения максимального результата в решении поставленной задачи)</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 Рефлексия направлена на осознание пройденного пути, на сбор в общую копилку замеченного обдуманного, понятого каждым. Её цель не просто уйти с занятия с зафиксированным результатом, а выстроить смысловую цепочку, сравнить способы и методы, применяемые другими со своими.</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 Рефлексия связана с формированием личностных, регулятивных и коммуникативных универсальных учебных действий, с технологией критического мышления.</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Работая в образовательном учреждении дополнительного образования, я как </w:t>
      </w:r>
      <w:proofErr w:type="gramStart"/>
      <w:r w:rsidRPr="00CC6FE6">
        <w:rPr>
          <w:rFonts w:ascii="Times New Roman" w:hAnsi="Times New Roman" w:cs="Times New Roman"/>
          <w:sz w:val="28"/>
          <w:szCs w:val="28"/>
        </w:rPr>
        <w:t>и  каждый</w:t>
      </w:r>
      <w:proofErr w:type="gramEnd"/>
      <w:r w:rsidRPr="00CC6FE6">
        <w:rPr>
          <w:rFonts w:ascii="Times New Roman" w:hAnsi="Times New Roman" w:cs="Times New Roman"/>
          <w:sz w:val="28"/>
          <w:szCs w:val="28"/>
        </w:rPr>
        <w:t xml:space="preserve"> педагог ежедневно сталкиваюсь с этим психологическим понятием. Закончилась образовательная деятельность, коллективно-творческое дело, праздничная программа, игровая программа всегда думаешь, как все прошло? С каким настроением вышел ребенок. Что узнал нового? Самый популярный итоговый вопрос педагогов: «Понравилось ли вам дети?». Кто-то ответит «да», кто-то «нет», а некоторые просто промолчат. Промолчат по разным причинам. Одни, чтобы их не осудили за мнение, которое отличается от мнения большинства группы. Другие, просто стесняясь высказаться. А ведь задача педагога узнать мнение каждого ребенка. Рефлексия собственных ценностей и ожиданий, рефлексия способа действия и его следствий – очень важный момент при обучении детей приемам эффективной деятельности.</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lastRenderedPageBreak/>
        <w:t>Рефлексия предполагает оценку в двух аспектах: эмоциональном (понравилось – не понравилось, было хорошо – плохо и почему) и смысловом (почему это важно, зачем мы это делали).</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На каждом этапе, какой любо деятельности происходит рефлексия: педагог и учащийся обсуждают, зачем это делается, что получается, что нет. В результате у ребенка складывается новый опыт осознанных и ответственных действий по отношению к своим проблемам.</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Рефлексия собственных действий, эмоционального состояния способствует развитию самосознания. Она знакомит ребенка с миром чувств, предоставляет ему возможность отслеживать свое состояние на занятии, в отношениях со сверстниками, в домашних условиях. Научившись понимать и принимать себя, дети учатся понимать и принимать других.</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При традиционной системе обучения, когда педагог излагает готовые знания, а учащиеся пассивно их усваивают вопрос о рефлексии обычно не стоит. Принцип сознательности и активность один из принципов развивающего обучения. Ребенок может быть активен в познавательной деятельности, если осознает цель обучения, её необходимость, если каждое его действие является осознанным и понятным.</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Использовать и применять рефлексию в работе можно в следующих видах деятельности: образовательная деятельность, праздник, конкурс, викторина, родительское собрании и т.д. Таким образом, мы видим, что рефлексию возможно провести, как итог воспитательных и образовательных мероприятий.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Кроме этого подводя логический итог любого мероприятия с использованием рефлексивных техник можно говорить о том, что оно становится более запоминающимся, важным, значимым событием, так как о нем проговорили и его проанализировали.</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lastRenderedPageBreak/>
        <w:t xml:space="preserve"> В педагогической практике широкое отражение нашли вербальные рефлексивные техники, то есть техника общения «Из уст в уста, глаза в глаза». Положительный момент использования такого рода техник заключается в живом, непринуждённом общении, проговаривании своих эмоций, мнений, рассуждений. Отрицательный момент состоит в том, что не все дети смогут высказаться искренне, боясь осуждения сверстников.</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Сегодня хотелось бы вам рассказать о некоторых вербальных техниках эмоционального состояния.</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Из своего опыта работы могу привести пример использования одной из форм рефлексии «Огонек», который я использую в своей педагогической практике больше 10 лет. В начале учебного года, когда ребята еще недостаточно знают друг друга это Огонек «Расскажи мне о себе», а в конце года – «Расскажи мне обо мне». Данная форма работы позаимствована мною в «Орленке» и «Океане».</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«Огонек» это свободная, доверительная форма общения, являющаяся уникальной формой коллективной работы в нашем случае «педагог - учащийся». Во время откровенного разговора мы обсуждаем, что у нас у всех получилось, а что не получилось. Каких мы целей достигли и над чем еще предстоит работать.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При проведении «Огонька» очень важен положительный эмоциональный настрой всех участвующих, их готовность к разговору. Все участники встают или сидят в кругу. В кругу нет посторонних разговоров, высказывает свои мысли только тот человек, кому в данный момент предоставляется слово, остальные в это время молчат и внимательно слушают, не перебивая его. При этом ребята передают по кругу талисман своего кружка мягкую игрушку. Вести «Огонек» не просто, так как педагог должен быть готов поддержать всех высказывающихся. Каждый должен быть уверен, что его слова, его мнение будет услышано. Что характерно, многие мои вожатые взяли на вооружение данный вид рефлексии и используют летом на форпостах.</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lastRenderedPageBreak/>
        <w:t>1. «По выбору».</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Дети становятся в круг. Они перебрасывают мяч (как в игре «Съедобное-несъедобное», предоставляя тем самым возможность высказаться каждому участнику.</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2. «Если бы я был…»</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Ребятам задается такой вопрос: «Если бы я был волшебником, то сегодня я бы…»</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исправил…</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сделал…</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добавил</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похвалил</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3. Свободный микрофон.</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Любой ребенок по желанию может высказаться о проведенном мероприятии, занятии, держа в руках микрофон.</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Для учащихся 1 классов и группы </w:t>
      </w:r>
      <w:proofErr w:type="spellStart"/>
      <w:r w:rsidRPr="00CC6FE6">
        <w:rPr>
          <w:rFonts w:ascii="Times New Roman" w:hAnsi="Times New Roman" w:cs="Times New Roman"/>
          <w:sz w:val="28"/>
          <w:szCs w:val="28"/>
        </w:rPr>
        <w:t>предшкольной</w:t>
      </w:r>
      <w:proofErr w:type="spellEnd"/>
      <w:r w:rsidRPr="00CC6FE6">
        <w:rPr>
          <w:rFonts w:ascii="Times New Roman" w:hAnsi="Times New Roman" w:cs="Times New Roman"/>
          <w:sz w:val="28"/>
          <w:szCs w:val="28"/>
        </w:rPr>
        <w:t xml:space="preserve"> подготовки провожу технику «Солнечное настроение». Ребенок по выбору на доску прикрепляет солнышко – грустное или веселое. Таким образом, я определяю эмоциональное состояние группы. Затем провожу индивидуальные беседы с детьми и узнаю, почему у них не совсем солнечное настроение.</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Аналогично во время минутки вхождения в день провожу игру со смайликами или «Погодное настроение», где участники группы выбирают себе солнышко, тучку в солнышке или дождик.</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В д/о «Ровесник», педагогическом классе использую технику «Звездопад настроения». Рисуется на листе небо. Приклеивается карман. Заготавливаются звезды по количеству участников группы. Задача каждого </w:t>
      </w:r>
      <w:r w:rsidRPr="00CC6FE6">
        <w:rPr>
          <w:rFonts w:ascii="Times New Roman" w:hAnsi="Times New Roman" w:cs="Times New Roman"/>
          <w:sz w:val="28"/>
          <w:szCs w:val="28"/>
        </w:rPr>
        <w:lastRenderedPageBreak/>
        <w:t>ребенка взять звезду, расположить на небе. Педагог объясняет детям, что чем лучше настроение, тем выше звезда.</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Вашему вниманию хочу представить еще одну интересную и нетрудную в исполнение технику «Карта настроения». Внутри круга нарисована веселая картинка. Пространство вокруг делится на сектора, количество которых соответствует количеству детей в группе. Задача детей – по окончании дня закрасить свой сектор определенным цветом своего настроения. Чем ярче цвета лепестков, тем лучше эмоциональный настрой в группе.</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Для определения эмоционального состояния нашей группы я хочу вам предложить упражнение «Какого я цвета» (на материале теста </w:t>
      </w:r>
      <w:proofErr w:type="spellStart"/>
      <w:r w:rsidRPr="00CC6FE6">
        <w:rPr>
          <w:rFonts w:ascii="Times New Roman" w:hAnsi="Times New Roman" w:cs="Times New Roman"/>
          <w:sz w:val="28"/>
          <w:szCs w:val="28"/>
        </w:rPr>
        <w:t>Люшера</w:t>
      </w:r>
      <w:proofErr w:type="spellEnd"/>
      <w:r w:rsidRPr="00CC6FE6">
        <w:rPr>
          <w:rFonts w:ascii="Times New Roman" w:hAnsi="Times New Roman" w:cs="Times New Roman"/>
          <w:sz w:val="28"/>
          <w:szCs w:val="28"/>
        </w:rPr>
        <w:t>)</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Предлагаю вам выбрать из этих разноцветных листочков тот, который соответствует вашему сегодняшнему настроению. (звучит спокойная музыка).</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Чтобы определить настроение по цвету можно применить характеристику цветов Макса </w:t>
      </w:r>
      <w:proofErr w:type="spellStart"/>
      <w:r w:rsidRPr="00CC6FE6">
        <w:rPr>
          <w:rFonts w:ascii="Times New Roman" w:hAnsi="Times New Roman" w:cs="Times New Roman"/>
          <w:sz w:val="28"/>
          <w:szCs w:val="28"/>
        </w:rPr>
        <w:t>Люшера</w:t>
      </w:r>
      <w:proofErr w:type="spellEnd"/>
      <w:r w:rsidRPr="00CC6FE6">
        <w:rPr>
          <w:rFonts w:ascii="Times New Roman" w:hAnsi="Times New Roman" w:cs="Times New Roman"/>
          <w:sz w:val="28"/>
          <w:szCs w:val="28"/>
        </w:rPr>
        <w:t>:</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Красный цвет мягких тонов (розовый, оранжевый) – радостное,</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восторженное настроение,</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красный насыщенный и яркий цвет – нервозное, возбуждённое состояние, агрессия;</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синий – грустное настроение, пассивность, усталость;</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зелёный – активность, (но при насыщенности цвета – это беззащитность);</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жёлтый – приятное, спокойное настроение;</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фиолетовый – беспокойное, тревожное настроение, близкое к разочарованию;</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серый – замкнутость, огорчение;</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чёрный – унылое настроение, отрицание, протест;</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lastRenderedPageBreak/>
        <w:t>коричневый – пассивность, беспокойство и неуверенность.</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Рефлексию в конце занятия можно проводить исходя из темы занятия.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ОСТРОВА</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На большом листе бумаги рисуется карта с изображением эмоциональных «островов»: о. Радости, о. Грусти, о. Недоумения, о. Тревоги, о. Ожидания, о. Просветления, о. Воодушевления, о. Удовольствия, о. </w:t>
      </w:r>
      <w:proofErr w:type="gramStart"/>
      <w:r w:rsidRPr="00CC6FE6">
        <w:rPr>
          <w:rFonts w:ascii="Times New Roman" w:hAnsi="Times New Roman" w:cs="Times New Roman"/>
          <w:sz w:val="28"/>
          <w:szCs w:val="28"/>
        </w:rPr>
        <w:t>Наслаждения,  Бермудский</w:t>
      </w:r>
      <w:proofErr w:type="gramEnd"/>
      <w:r w:rsidRPr="00CC6FE6">
        <w:rPr>
          <w:rFonts w:ascii="Times New Roman" w:hAnsi="Times New Roman" w:cs="Times New Roman"/>
          <w:sz w:val="28"/>
          <w:szCs w:val="28"/>
        </w:rPr>
        <w:t xml:space="preserve"> треугольник и др.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Карта островов вывешивается на доске (стене) и каждому участнику взаимодействия предлагается выйти к карте и маркером нарисовать свой кораблик в соответствующем районе карты, который отражает душевное, эмоционально-чувственное состояние участника после состоявшегося</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взаимодействия. </w:t>
      </w:r>
      <w:proofErr w:type="gramStart"/>
      <w:r w:rsidRPr="00CC6FE6">
        <w:rPr>
          <w:rFonts w:ascii="Times New Roman" w:hAnsi="Times New Roman" w:cs="Times New Roman"/>
          <w:sz w:val="28"/>
          <w:szCs w:val="28"/>
        </w:rPr>
        <w:t>Например</w:t>
      </w:r>
      <w:proofErr w:type="gramEnd"/>
      <w:r w:rsidRPr="00CC6FE6">
        <w:rPr>
          <w:rFonts w:ascii="Times New Roman" w:hAnsi="Times New Roman" w:cs="Times New Roman"/>
          <w:sz w:val="28"/>
          <w:szCs w:val="28"/>
        </w:rPr>
        <w:t xml:space="preserve">: «Мое состояние после состоявшегося взаимодействия характеризуется удовлетворением, осознанием полезности дела, положительными эмоциями. Я нарисую свою яхту, дрейфующей между островами Удовольствия, Радости и Просветления».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Каждый из участников имеет право нарисовать на карте и какой-либо новый остров со своим названием, если его не совсем устраивают уже имеющиеся. После заполнения карта вывешивается на всеобщее обозрение, Педагог может предложить проанализировать его. Эта технология может быть использована педагогом в конце каждого учебного дня на протяжении определенного периода времени. Карты каждого дня можно вывешивать в аудитории и в конце недели сравнивать их, выясняя, как изменилось состояние обучаемых.</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 «Чемпион». Изображение пьедестала 1-е,2-е,3-е места, смайлики из бумаги (улыбающиеся и грустные) по кол-ву детей. Если вам сегодня было интересно, и вы со всем справились, то можете приклеить своего человечка на первое место, он молодец и одержал победу. Если вам было интересно, но не всё получалось легко, то приклейте вашего человечка на вторую </w:t>
      </w:r>
      <w:r w:rsidRPr="00CC6FE6">
        <w:rPr>
          <w:rFonts w:ascii="Times New Roman" w:hAnsi="Times New Roman" w:cs="Times New Roman"/>
          <w:sz w:val="28"/>
          <w:szCs w:val="28"/>
        </w:rPr>
        <w:lastRenderedPageBreak/>
        <w:t>ступеньку, он будет еще учиться. А если вам сегодня было не очень интересно, вы испытывали трудности при выполнении заданий, то приклейте вашего человечка на третье место, не расстраивайтесь, ведь у вас обязательно всё получится в следующий раз!</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Игра «Мы вместе»</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Ход: Инструкция: Все работают в парах.</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"У вас один лист бумаги и один карандаш. Ваша задача — не разговаривая, держась за один карандаш одновременно, нарисовать совместный рисунок на тему «Праздник» Время 3 минуты.</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Задание понятно? Приступайте"</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Примерные вопросы для обсуждения:</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1. Расскажи, что у вас получилось?</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2. Получился ли у вас совместный рисунок?</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3. Как вы договорились, что будете рисовать?</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4. Вы сразу договорились, что будете рисовать или замысел возникал постепенно?</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5. Испытывали ли вы трудности при рисовании общего рисунка?</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6. Как вы их преодолели?</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7. Ты доволен тем, что получилось?</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8. Легко ли Вам было работать в паре?</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9. Получил ли ты удовольствие от совместной работы?</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10. Чему Вы сегодня научились?</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Особенности проведения рефлексии:</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Вопросы к детям формулируются из особенностей выполнения заданий.</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lastRenderedPageBreak/>
        <w:t>• Вопросы адресуются каждому ребёнку, при этом остальных детей ориентируют на внимательное выслушивание друг друга.</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Вопросы, адресованные детям должны фиксировать их актуальный опыт, полученный в результате выполнения конкретного задания.</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Желательно начать выступление с детей, которые успешно справились с заданием.</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Если дети, которым не удалось выполнить задание, затрудняются проанализировать причины, по которым это произошло, можно обратиться к помощи других детей, но при этом важно следить за тем, чтобы их высказывания были корректными, и воспринимались, как реальная практическая помощь.</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Рефлексия позволяет приучить ребёнка к самоконтролю, самооценке, саморегулированию и формированию привычки к осмыслению событий, проблем, жизни.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Следующее упражнение, которое я хочу </w:t>
      </w:r>
      <w:proofErr w:type="gramStart"/>
      <w:r w:rsidRPr="00CC6FE6">
        <w:rPr>
          <w:rFonts w:ascii="Times New Roman" w:hAnsi="Times New Roman" w:cs="Times New Roman"/>
          <w:sz w:val="28"/>
          <w:szCs w:val="28"/>
        </w:rPr>
        <w:t>провести  с</w:t>
      </w:r>
      <w:proofErr w:type="gramEnd"/>
      <w:r w:rsidRPr="00CC6FE6">
        <w:rPr>
          <w:rFonts w:ascii="Times New Roman" w:hAnsi="Times New Roman" w:cs="Times New Roman"/>
          <w:sz w:val="28"/>
          <w:szCs w:val="28"/>
        </w:rPr>
        <w:t xml:space="preserve"> вами, уважаемые коллеги,  называется «Без маски».</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Его цель: снятие эмоциональной и поведенческой зажатости; формирование навыков искренних высказываний для анализа сущности "Я".</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Вашему вниманию будут представлены карточки с написанной фразой, не имеющей окончания. Без всякой предварительной подготовки участник должен продолжить и завершить фразу. Высказывание должно быть искренним. Если остальные присутствующие почувствуют фальшь, участнику придется брать еще одну карточку. После каждого задания участники делятся своими внутренними ощущениями, переживаниями, сравнивают их, стремятся понять, что вызвало те или иные чувства?</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Примерное содержание карточек:</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"Особенно мне нравится, когда люди, окружающие меня…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lastRenderedPageBreak/>
        <w:t>"Чего мне иногда по-настоящему хочется, так это…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"Иногда люди не понимают меня, потому что я…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"Верю, что я…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"Мне бывает стыдно, когда я…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"Особенно меня раздражает, что я…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«Когда со мной заговаривают дети, я…»</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«Когда со мной заговаривают родители, я…»</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«Иногда у меня возникает желание…»</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«Когда я смотрю на детей, я…»</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Начинать обучение рефлексии необходимо уже с раннего возраста, уделяя особое внимание обучению ребят осознанию того, что они делают и что с ними происходит. Все, что делается на занятии по организации рефлексивной деятельности – не самоцель, а подготовка в сознательной внутренней рефлексии развитию очень важных качеств современной личности. Однако процесс рефлексии должен быть многогранным, так как оценка должна проводиться не только личностью самой себя, но и окружающими людьми. Таким образом, рефлексия на занятии – это совместная деятельность учащегося и педагога, позволяющая совершенствовать образовательный процесс, ориентируясь на личность каждого ребенка.</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Не зря мы сказали - все в наших руках.</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Пока мы задаём себе вопросы, значит мы развиваемся. Как только </w:t>
      </w:r>
      <w:proofErr w:type="gramStart"/>
      <w:r w:rsidRPr="00CC6FE6">
        <w:rPr>
          <w:rFonts w:ascii="Times New Roman" w:hAnsi="Times New Roman" w:cs="Times New Roman"/>
          <w:sz w:val="28"/>
          <w:szCs w:val="28"/>
        </w:rPr>
        <w:t>педагог  начинает</w:t>
      </w:r>
      <w:proofErr w:type="gramEnd"/>
      <w:r w:rsidRPr="00CC6FE6">
        <w:rPr>
          <w:rFonts w:ascii="Times New Roman" w:hAnsi="Times New Roman" w:cs="Times New Roman"/>
          <w:sz w:val="28"/>
          <w:szCs w:val="28"/>
        </w:rPr>
        <w:t xml:space="preserve"> довольствоваться достигнутым – прекращается его профессиональный рост. Безусловно, рефлексия является обязательным условием саморазвития не только детей, но и педагога.</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Заключение</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lastRenderedPageBreak/>
        <w:t xml:space="preserve">Проведём заключительную часть нашей мастерской.  Перед нами «Корзина Рефлексии». Наполним её плодами. Выразите своё отношение к работе нашей мастерской. </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 Яблоки - символизируют работу нашей мастерской.  Насколько для Вас была полезна эта работа? Выберите любое яблоко, напишите свои мысли, пожелания. </w:t>
      </w:r>
      <w:proofErr w:type="gramStart"/>
      <w:r w:rsidRPr="00CC6FE6">
        <w:rPr>
          <w:rFonts w:ascii="Times New Roman" w:hAnsi="Times New Roman" w:cs="Times New Roman"/>
          <w:sz w:val="28"/>
          <w:szCs w:val="28"/>
        </w:rPr>
        <w:t>Положите  яблоки</w:t>
      </w:r>
      <w:proofErr w:type="gramEnd"/>
      <w:r w:rsidRPr="00CC6FE6">
        <w:rPr>
          <w:rFonts w:ascii="Times New Roman" w:hAnsi="Times New Roman" w:cs="Times New Roman"/>
          <w:sz w:val="28"/>
          <w:szCs w:val="28"/>
        </w:rPr>
        <w:t xml:space="preserve"> в корзину,  можно озвучить написанное. Закончить работу нашей мастерской хотелось бы словами Бернарда Шоу</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«Если </w:t>
      </w:r>
      <w:proofErr w:type="gramStart"/>
      <w:r w:rsidRPr="00CC6FE6">
        <w:rPr>
          <w:rFonts w:ascii="Times New Roman" w:hAnsi="Times New Roman" w:cs="Times New Roman"/>
          <w:sz w:val="28"/>
          <w:szCs w:val="28"/>
        </w:rPr>
        <w:t>у  Вас</w:t>
      </w:r>
      <w:proofErr w:type="gramEnd"/>
      <w:r w:rsidRPr="00CC6FE6">
        <w:rPr>
          <w:rFonts w:ascii="Times New Roman" w:hAnsi="Times New Roman" w:cs="Times New Roman"/>
          <w:sz w:val="28"/>
          <w:szCs w:val="28"/>
        </w:rPr>
        <w:t xml:space="preserve"> есть яблоко и у меня есть яблоко, и если мы обменяемся этими яблоками, то у Вас и у меня останется по одному яблоку.</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А если у вас есть идея и у меня есть идея, и мы обменяемся этими идеями, то у каждого будет по две идеи…»</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Спасибо за внимание!</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Список литературы</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1. Демина Л.Д., </w:t>
      </w:r>
      <w:proofErr w:type="spellStart"/>
      <w:r w:rsidRPr="00CC6FE6">
        <w:rPr>
          <w:rFonts w:ascii="Times New Roman" w:hAnsi="Times New Roman" w:cs="Times New Roman"/>
          <w:sz w:val="28"/>
          <w:szCs w:val="28"/>
        </w:rPr>
        <w:t>Ральникова</w:t>
      </w:r>
      <w:proofErr w:type="spellEnd"/>
      <w:r w:rsidRPr="00CC6FE6">
        <w:rPr>
          <w:rFonts w:ascii="Times New Roman" w:hAnsi="Times New Roman" w:cs="Times New Roman"/>
          <w:sz w:val="28"/>
          <w:szCs w:val="28"/>
        </w:rPr>
        <w:t xml:space="preserve"> И.А., учебное пособие «Психическое здоровье и защитные механизмы личности». http://www.irbis.asy/mmc/demina</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2. Краткий психологический словарь http://www.dedeve.narod.ru/slovar/</w:t>
      </w:r>
    </w:p>
    <w:p w:rsidR="00CC6FE6" w:rsidRPr="00CC6FE6" w:rsidRDefault="00CC6FE6" w:rsidP="000B7AC6">
      <w:pPr>
        <w:spacing w:line="360" w:lineRule="auto"/>
        <w:rPr>
          <w:rFonts w:ascii="Times New Roman" w:hAnsi="Times New Roman" w:cs="Times New Roman"/>
          <w:sz w:val="28"/>
          <w:szCs w:val="28"/>
        </w:rPr>
      </w:pPr>
      <w:r w:rsidRPr="00CC6FE6">
        <w:rPr>
          <w:rFonts w:ascii="Times New Roman" w:hAnsi="Times New Roman" w:cs="Times New Roman"/>
          <w:sz w:val="28"/>
          <w:szCs w:val="28"/>
        </w:rPr>
        <w:t xml:space="preserve">3. </w:t>
      </w:r>
      <w:proofErr w:type="spellStart"/>
      <w:r w:rsidRPr="00CC6FE6">
        <w:rPr>
          <w:rFonts w:ascii="Times New Roman" w:hAnsi="Times New Roman" w:cs="Times New Roman"/>
          <w:sz w:val="28"/>
          <w:szCs w:val="28"/>
        </w:rPr>
        <w:t>Левитес</w:t>
      </w:r>
      <w:proofErr w:type="spellEnd"/>
      <w:r w:rsidRPr="00CC6FE6">
        <w:rPr>
          <w:rFonts w:ascii="Times New Roman" w:hAnsi="Times New Roman" w:cs="Times New Roman"/>
          <w:sz w:val="28"/>
          <w:szCs w:val="28"/>
        </w:rPr>
        <w:t xml:space="preserve"> Д. «Хорошо ли мы работаем, когда думаем. Что работаем хорошо?» http://www.1september.ru</w:t>
      </w:r>
    </w:p>
    <w:p w:rsidR="00CC6FE6" w:rsidRPr="00CC6FE6" w:rsidRDefault="000B7AC6" w:rsidP="000B7AC6">
      <w:pPr>
        <w:spacing w:line="360" w:lineRule="auto"/>
        <w:rPr>
          <w:rFonts w:ascii="Times New Roman" w:hAnsi="Times New Roman" w:cs="Times New Roman"/>
          <w:sz w:val="28"/>
          <w:szCs w:val="28"/>
        </w:rPr>
      </w:pPr>
      <w:r>
        <w:rPr>
          <w:rFonts w:ascii="Times New Roman" w:hAnsi="Times New Roman" w:cs="Times New Roman"/>
          <w:sz w:val="28"/>
          <w:szCs w:val="28"/>
        </w:rPr>
        <w:t>4</w:t>
      </w:r>
      <w:r w:rsidR="00CC6FE6" w:rsidRPr="00CC6FE6">
        <w:rPr>
          <w:rFonts w:ascii="Times New Roman" w:hAnsi="Times New Roman" w:cs="Times New Roman"/>
          <w:sz w:val="28"/>
          <w:szCs w:val="28"/>
        </w:rPr>
        <w:t xml:space="preserve">. Маралов В.Г. Основы самопознания и саморазвития. Учебное пособие для студентов сред. </w:t>
      </w:r>
      <w:proofErr w:type="spellStart"/>
      <w:r w:rsidR="00CC6FE6" w:rsidRPr="00CC6FE6">
        <w:rPr>
          <w:rFonts w:ascii="Times New Roman" w:hAnsi="Times New Roman" w:cs="Times New Roman"/>
          <w:sz w:val="28"/>
          <w:szCs w:val="28"/>
        </w:rPr>
        <w:t>пед</w:t>
      </w:r>
      <w:proofErr w:type="spellEnd"/>
      <w:r w:rsidR="00CC6FE6" w:rsidRPr="00CC6FE6">
        <w:rPr>
          <w:rFonts w:ascii="Times New Roman" w:hAnsi="Times New Roman" w:cs="Times New Roman"/>
          <w:sz w:val="28"/>
          <w:szCs w:val="28"/>
        </w:rPr>
        <w:t>. учеб. заведений-М: Издательский центр «Академия», 2005</w:t>
      </w:r>
    </w:p>
    <w:p w:rsidR="00CC6FE6" w:rsidRPr="00CC6FE6" w:rsidRDefault="000B7AC6" w:rsidP="000B7AC6">
      <w:pPr>
        <w:spacing w:line="360" w:lineRule="auto"/>
        <w:rPr>
          <w:rFonts w:ascii="Times New Roman" w:hAnsi="Times New Roman" w:cs="Times New Roman"/>
          <w:sz w:val="28"/>
          <w:szCs w:val="28"/>
        </w:rPr>
      </w:pPr>
      <w:r>
        <w:rPr>
          <w:rFonts w:ascii="Times New Roman" w:hAnsi="Times New Roman" w:cs="Times New Roman"/>
          <w:sz w:val="28"/>
          <w:szCs w:val="28"/>
        </w:rPr>
        <w:t>5</w:t>
      </w:r>
      <w:r w:rsidR="00CC6FE6" w:rsidRPr="00CC6FE6">
        <w:rPr>
          <w:rFonts w:ascii="Times New Roman" w:hAnsi="Times New Roman" w:cs="Times New Roman"/>
          <w:sz w:val="28"/>
          <w:szCs w:val="28"/>
        </w:rPr>
        <w:t xml:space="preserve">. </w:t>
      </w:r>
      <w:proofErr w:type="spellStart"/>
      <w:r w:rsidR="00CC6FE6" w:rsidRPr="00CC6FE6">
        <w:rPr>
          <w:rFonts w:ascii="Times New Roman" w:hAnsi="Times New Roman" w:cs="Times New Roman"/>
          <w:sz w:val="28"/>
          <w:szCs w:val="28"/>
        </w:rPr>
        <w:t>Мириманова</w:t>
      </w:r>
      <w:proofErr w:type="spellEnd"/>
      <w:r w:rsidR="00CC6FE6" w:rsidRPr="00CC6FE6">
        <w:rPr>
          <w:rFonts w:ascii="Times New Roman" w:hAnsi="Times New Roman" w:cs="Times New Roman"/>
          <w:sz w:val="28"/>
          <w:szCs w:val="28"/>
        </w:rPr>
        <w:t xml:space="preserve"> М.С. «Рефлексия как системный механизм развития». http://www.researcher.ru</w:t>
      </w:r>
    </w:p>
    <w:p w:rsidR="00CC6FE6" w:rsidRPr="00CC6FE6" w:rsidRDefault="000B7AC6" w:rsidP="000B7AC6">
      <w:pPr>
        <w:spacing w:line="360" w:lineRule="auto"/>
        <w:rPr>
          <w:rFonts w:ascii="Times New Roman" w:hAnsi="Times New Roman" w:cs="Times New Roman"/>
          <w:sz w:val="28"/>
          <w:szCs w:val="28"/>
        </w:rPr>
      </w:pPr>
      <w:r>
        <w:rPr>
          <w:rFonts w:ascii="Times New Roman" w:hAnsi="Times New Roman" w:cs="Times New Roman"/>
          <w:sz w:val="28"/>
          <w:szCs w:val="28"/>
        </w:rPr>
        <w:t>6</w:t>
      </w:r>
      <w:r w:rsidR="00CC6FE6" w:rsidRPr="00CC6FE6">
        <w:rPr>
          <w:rFonts w:ascii="Times New Roman" w:hAnsi="Times New Roman" w:cs="Times New Roman"/>
          <w:sz w:val="28"/>
          <w:szCs w:val="28"/>
        </w:rPr>
        <w:t>. Педагогический энциклопедический словарь http://www.dictionary.fio.ru</w:t>
      </w:r>
    </w:p>
    <w:p w:rsidR="00CC6FE6" w:rsidRPr="00CC6FE6" w:rsidRDefault="000B7AC6" w:rsidP="000B7AC6">
      <w:pPr>
        <w:spacing w:line="360" w:lineRule="auto"/>
        <w:rPr>
          <w:rFonts w:ascii="Times New Roman" w:hAnsi="Times New Roman" w:cs="Times New Roman"/>
          <w:sz w:val="28"/>
          <w:szCs w:val="28"/>
        </w:rPr>
      </w:pPr>
      <w:r>
        <w:rPr>
          <w:rFonts w:ascii="Times New Roman" w:hAnsi="Times New Roman" w:cs="Times New Roman"/>
          <w:sz w:val="28"/>
          <w:szCs w:val="28"/>
        </w:rPr>
        <w:t>7</w:t>
      </w:r>
      <w:r w:rsidR="00CC6FE6" w:rsidRPr="00CC6FE6">
        <w:rPr>
          <w:rFonts w:ascii="Times New Roman" w:hAnsi="Times New Roman" w:cs="Times New Roman"/>
          <w:sz w:val="28"/>
          <w:szCs w:val="28"/>
        </w:rPr>
        <w:t xml:space="preserve">. </w:t>
      </w:r>
      <w:proofErr w:type="spellStart"/>
      <w:r w:rsidR="00CC6FE6" w:rsidRPr="00CC6FE6">
        <w:rPr>
          <w:rFonts w:ascii="Times New Roman" w:hAnsi="Times New Roman" w:cs="Times New Roman"/>
          <w:sz w:val="28"/>
          <w:szCs w:val="28"/>
        </w:rPr>
        <w:t>Рубенштейн</w:t>
      </w:r>
      <w:proofErr w:type="spellEnd"/>
      <w:r w:rsidR="00CC6FE6" w:rsidRPr="00CC6FE6">
        <w:rPr>
          <w:rFonts w:ascii="Times New Roman" w:hAnsi="Times New Roman" w:cs="Times New Roman"/>
          <w:sz w:val="28"/>
          <w:szCs w:val="28"/>
        </w:rPr>
        <w:t xml:space="preserve"> С.Л. Основы общей </w:t>
      </w:r>
      <w:proofErr w:type="gramStart"/>
      <w:r w:rsidR="00CC6FE6" w:rsidRPr="00CC6FE6">
        <w:rPr>
          <w:rFonts w:ascii="Times New Roman" w:hAnsi="Times New Roman" w:cs="Times New Roman"/>
          <w:sz w:val="28"/>
          <w:szCs w:val="28"/>
        </w:rPr>
        <w:t>психологии.-</w:t>
      </w:r>
      <w:proofErr w:type="gramEnd"/>
      <w:r w:rsidR="00CC6FE6" w:rsidRPr="00CC6FE6">
        <w:rPr>
          <w:rFonts w:ascii="Times New Roman" w:hAnsi="Times New Roman" w:cs="Times New Roman"/>
          <w:sz w:val="28"/>
          <w:szCs w:val="28"/>
        </w:rPr>
        <w:t>М.,2007,Т1</w:t>
      </w:r>
    </w:p>
    <w:p w:rsidR="00CC6FE6" w:rsidRPr="00CC6FE6" w:rsidRDefault="000B7AC6" w:rsidP="000B7AC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8</w:t>
      </w:r>
      <w:r w:rsidR="00CC6FE6" w:rsidRPr="00CC6FE6">
        <w:rPr>
          <w:rFonts w:ascii="Times New Roman" w:hAnsi="Times New Roman" w:cs="Times New Roman"/>
          <w:sz w:val="28"/>
          <w:szCs w:val="28"/>
        </w:rPr>
        <w:t>. Семенов И.Н., Степанов С.Ю. Личностно-рефлексивный аспект формирования решения творческих зада</w:t>
      </w:r>
      <w:r>
        <w:rPr>
          <w:rFonts w:ascii="Times New Roman" w:hAnsi="Times New Roman" w:cs="Times New Roman"/>
          <w:sz w:val="28"/>
          <w:szCs w:val="28"/>
        </w:rPr>
        <w:t>ч //Вопросы психологии 1983, №2</w:t>
      </w:r>
    </w:p>
    <w:p w:rsidR="00CC6FE6" w:rsidRPr="00CC6FE6" w:rsidRDefault="000B7AC6" w:rsidP="000B7AC6">
      <w:pPr>
        <w:spacing w:line="360" w:lineRule="auto"/>
        <w:rPr>
          <w:rFonts w:ascii="Times New Roman" w:hAnsi="Times New Roman" w:cs="Times New Roman"/>
          <w:sz w:val="28"/>
          <w:szCs w:val="28"/>
        </w:rPr>
      </w:pPr>
      <w:r>
        <w:rPr>
          <w:rFonts w:ascii="Times New Roman" w:hAnsi="Times New Roman" w:cs="Times New Roman"/>
          <w:sz w:val="28"/>
          <w:szCs w:val="28"/>
        </w:rPr>
        <w:t>9</w:t>
      </w:r>
      <w:r w:rsidR="00CC6FE6" w:rsidRPr="00CC6FE6">
        <w:rPr>
          <w:rFonts w:ascii="Times New Roman" w:hAnsi="Times New Roman" w:cs="Times New Roman"/>
          <w:sz w:val="28"/>
          <w:szCs w:val="28"/>
        </w:rPr>
        <w:t>. Семенов И.Н., Степанов С.Ю. «Психология рефлексии: проблемы и исследования». http://www.psyhiatry.ru</w:t>
      </w:r>
    </w:p>
    <w:p w:rsidR="000F2D20" w:rsidRPr="000B7AC6" w:rsidRDefault="000B7AC6" w:rsidP="000B7AC6">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00CC6FE6" w:rsidRPr="000B7AC6">
        <w:rPr>
          <w:rFonts w:ascii="Times New Roman" w:hAnsi="Times New Roman" w:cs="Times New Roman"/>
          <w:sz w:val="28"/>
          <w:szCs w:val="28"/>
        </w:rPr>
        <w:t>.</w:t>
      </w:r>
      <w:proofErr w:type="gramEnd"/>
      <w:r w:rsidR="00CC6FE6" w:rsidRPr="000B7AC6">
        <w:rPr>
          <w:rFonts w:ascii="Times New Roman" w:hAnsi="Times New Roman" w:cs="Times New Roman"/>
          <w:sz w:val="28"/>
          <w:szCs w:val="28"/>
        </w:rPr>
        <w:t xml:space="preserve"> </w:t>
      </w:r>
      <w:proofErr w:type="spellStart"/>
      <w:r w:rsidR="00CC6FE6" w:rsidRPr="000B7AC6">
        <w:rPr>
          <w:rFonts w:ascii="Times New Roman" w:hAnsi="Times New Roman" w:cs="Times New Roman"/>
          <w:sz w:val="28"/>
          <w:szCs w:val="28"/>
        </w:rPr>
        <w:t>Столин</w:t>
      </w:r>
      <w:proofErr w:type="spellEnd"/>
      <w:r w:rsidR="00CC6FE6" w:rsidRPr="000B7AC6">
        <w:rPr>
          <w:rFonts w:ascii="Times New Roman" w:hAnsi="Times New Roman" w:cs="Times New Roman"/>
          <w:sz w:val="28"/>
          <w:szCs w:val="28"/>
        </w:rPr>
        <w:t xml:space="preserve"> В.В. Самосознание личности. М.,2006</w:t>
      </w:r>
    </w:p>
    <w:sectPr w:rsidR="000F2D20" w:rsidRPr="000B7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90"/>
    <w:rsid w:val="000B7AC6"/>
    <w:rsid w:val="000F2D20"/>
    <w:rsid w:val="00171040"/>
    <w:rsid w:val="003D6864"/>
    <w:rsid w:val="00AC45B3"/>
    <w:rsid w:val="00B95FE8"/>
    <w:rsid w:val="00C62090"/>
    <w:rsid w:val="00CC6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25E4"/>
  <w15:chartTrackingRefBased/>
  <w15:docId w15:val="{151990BC-7146-4FF9-A3E8-31CA961B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2983</Words>
  <Characters>17004</Characters>
  <Application>Microsoft Office Word</Application>
  <DocSecurity>0</DocSecurity>
  <Lines>141</Lines>
  <Paragraphs>39</Paragraphs>
  <ScaleCrop>false</ScaleCrop>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2018-12-12T03:17:00Z</dcterms:created>
  <dcterms:modified xsi:type="dcterms:W3CDTF">2018-12-12T04:09:00Z</dcterms:modified>
</cp:coreProperties>
</file>