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4" w:rsidRPr="0039339D" w:rsidRDefault="00795464" w:rsidP="007954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Муниципальное казенное дошкольное образовательное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учреждение – детский сад комбинированного вида №3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3933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Барабинского</w:t>
      </w:r>
      <w:proofErr w:type="spellEnd"/>
      <w:r w:rsidRPr="0039339D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района Новосибирской области</w:t>
      </w:r>
      <w:r w:rsidRPr="0039339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44"/>
          <w:szCs w:val="44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44"/>
          <w:szCs w:val="44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44"/>
          <w:szCs w:val="44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44"/>
          <w:szCs w:val="44"/>
          <w:lang w:eastAsia="ru-RU"/>
        </w:rPr>
      </w:pPr>
      <w:r w:rsidRPr="0039339D">
        <w:rPr>
          <w:rFonts w:ascii="Monotype Corsiva" w:eastAsiaTheme="minorEastAsia" w:hAnsi="Monotype Corsiva" w:cs="Times New Roman"/>
          <w:b/>
          <w:kern w:val="24"/>
          <w:sz w:val="44"/>
          <w:szCs w:val="44"/>
          <w:lang w:eastAsia="ru-RU"/>
        </w:rPr>
        <w:t>КОНСПЕКТ ННОД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textAlignment w:val="baseline"/>
        <w:rPr>
          <w:rFonts w:ascii="Monotype Corsiva" w:eastAsiaTheme="minorEastAsia" w:hAnsi="Monotype Corsiva" w:cs="Times New Roman"/>
          <w:kern w:val="24"/>
          <w:sz w:val="44"/>
          <w:szCs w:val="44"/>
          <w:lang w:eastAsia="ru-RU"/>
        </w:rPr>
      </w:pPr>
      <w:r w:rsidRPr="0039339D">
        <w:rPr>
          <w:rFonts w:ascii="Monotype Corsiva" w:eastAsiaTheme="minorEastAsia" w:hAnsi="Monotype Corsiva" w:cs="Times New Roman"/>
          <w:kern w:val="24"/>
          <w:sz w:val="44"/>
          <w:szCs w:val="44"/>
          <w:lang w:eastAsia="ru-RU"/>
        </w:rPr>
        <w:t xml:space="preserve">          по познавательному развитию (ФЭМП)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kern w:val="24"/>
          <w:sz w:val="40"/>
          <w:szCs w:val="40"/>
          <w:lang w:eastAsia="ru-RU"/>
        </w:rPr>
      </w:pPr>
      <w:r w:rsidRPr="0039339D">
        <w:rPr>
          <w:rFonts w:ascii="Monotype Corsiva" w:eastAsiaTheme="minorEastAsia" w:hAnsi="Monotype Corsiva" w:cs="Times New Roman"/>
          <w:kern w:val="24"/>
          <w:sz w:val="40"/>
          <w:szCs w:val="40"/>
          <w:lang w:eastAsia="ru-RU"/>
        </w:rPr>
        <w:t>в подготовительной группе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kern w:val="24"/>
          <w:sz w:val="40"/>
          <w:szCs w:val="40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</w:pP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</w:pPr>
      <w:r w:rsidRPr="0039339D"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  <w:t>ТЕМА:</w:t>
      </w:r>
    </w:p>
    <w:p w:rsidR="00795464" w:rsidRPr="0039339D" w:rsidRDefault="000104B9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  <w:r w:rsidRPr="0039339D"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  <w:t xml:space="preserve">«Починим </w:t>
      </w:r>
      <w:proofErr w:type="spellStart"/>
      <w:r w:rsidRPr="0039339D"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  <w:t>Светофорик</w:t>
      </w:r>
      <w:proofErr w:type="spellEnd"/>
      <w:r w:rsidR="00795464" w:rsidRPr="0039339D"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  <w:t>»</w:t>
      </w: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</w:p>
    <w:p w:rsidR="0040299F" w:rsidRPr="0039339D" w:rsidRDefault="0040299F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Monotype Corsiva" w:eastAsiaTheme="minorEastAsia" w:hAnsi="Monotype Corsiva" w:cs="Times New Roman"/>
          <w:b/>
          <w:kern w:val="24"/>
          <w:sz w:val="72"/>
          <w:szCs w:val="72"/>
          <w:lang w:eastAsia="ru-RU"/>
        </w:rPr>
      </w:pPr>
    </w:p>
    <w:p w:rsidR="0040299F" w:rsidRPr="0039339D" w:rsidRDefault="0040299F" w:rsidP="0040299F">
      <w:pPr>
        <w:kinsoku w:val="0"/>
        <w:overflowPunct w:val="0"/>
        <w:spacing w:after="0" w:line="240" w:lineRule="auto"/>
        <w:jc w:val="right"/>
        <w:textAlignment w:val="baseline"/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</w:pPr>
      <w:r w:rsidRPr="0039339D"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  <w:t xml:space="preserve">Составила и провела </w:t>
      </w:r>
    </w:p>
    <w:p w:rsidR="0040299F" w:rsidRPr="0039339D" w:rsidRDefault="0040299F" w:rsidP="0040299F">
      <w:pPr>
        <w:kinsoku w:val="0"/>
        <w:overflowPunct w:val="0"/>
        <w:spacing w:after="0" w:line="240" w:lineRule="auto"/>
        <w:jc w:val="right"/>
        <w:textAlignment w:val="baseline"/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</w:pPr>
      <w:r w:rsidRPr="0039339D">
        <w:rPr>
          <w:rFonts w:ascii="Monotype Corsiva" w:eastAsiaTheme="minorEastAsia" w:hAnsi="Monotype Corsiva" w:cs="Times New Roman"/>
          <w:b/>
          <w:kern w:val="24"/>
          <w:sz w:val="36"/>
          <w:szCs w:val="36"/>
          <w:lang w:eastAsia="ru-RU"/>
        </w:rPr>
        <w:t>Воспитатель ВКК: Ченцова Т.А.</w:t>
      </w:r>
    </w:p>
    <w:p w:rsidR="00795464" w:rsidRPr="0039339D" w:rsidRDefault="00795464" w:rsidP="0079546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795464" w:rsidRPr="0039339D" w:rsidRDefault="00795464" w:rsidP="0040299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0328" w:rsidRPr="000117CA" w:rsidRDefault="009A0328" w:rsidP="009A032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32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Цель:</w:t>
      </w:r>
      <w:r w:rsidRPr="00011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Систематизация и закрепление математических представлений детей подготовительной группы;</w:t>
      </w:r>
      <w:r w:rsidRPr="000117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0328" w:rsidRPr="009A0328" w:rsidRDefault="009A0328" w:rsidP="009A0328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A032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Задачи:</w:t>
      </w:r>
    </w:p>
    <w:p w:rsidR="009A0328" w:rsidRPr="000117CA" w:rsidRDefault="009A0328" w:rsidP="009A03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7CA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0117CA">
        <w:rPr>
          <w:sz w:val="28"/>
          <w:szCs w:val="28"/>
        </w:rPr>
        <w:t>:</w:t>
      </w:r>
    </w:p>
    <w:p w:rsidR="009A0328" w:rsidRPr="009A0328" w:rsidRDefault="009A0328" w:rsidP="009A0328">
      <w:pPr>
        <w:pStyle w:val="a6"/>
        <w:numPr>
          <w:ilvl w:val="0"/>
          <w:numId w:val="4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енствовать знания о днях недели;</w:t>
      </w:r>
    </w:p>
    <w:p w:rsidR="009A0328" w:rsidRPr="000117CA" w:rsidRDefault="009A0328" w:rsidP="009A0328">
      <w:pPr>
        <w:pStyle w:val="a3"/>
        <w:numPr>
          <w:ilvl w:val="0"/>
          <w:numId w:val="6"/>
        </w:numPr>
        <w:shd w:val="clear" w:color="auto" w:fill="FFFFFF"/>
        <w:spacing w:before="225" w:beforeAutospacing="0" w:after="0" w:afterAutospacing="0"/>
        <w:ind w:left="567" w:hanging="283"/>
        <w:rPr>
          <w:sz w:val="28"/>
          <w:szCs w:val="28"/>
        </w:rPr>
      </w:pPr>
      <w:r w:rsidRPr="000117CA">
        <w:rPr>
          <w:sz w:val="28"/>
          <w:szCs w:val="28"/>
        </w:rPr>
        <w:t>закрепить умение измерять длину пр</w:t>
      </w:r>
      <w:r>
        <w:rPr>
          <w:sz w:val="28"/>
          <w:szCs w:val="28"/>
        </w:rPr>
        <w:t>едмета с помощью условной мерки;</w:t>
      </w:r>
    </w:p>
    <w:p w:rsidR="009A0328" w:rsidRPr="009A0328" w:rsidRDefault="009A0328" w:rsidP="009A0328">
      <w:pPr>
        <w:pStyle w:val="a6"/>
        <w:numPr>
          <w:ilvl w:val="1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9A0328">
        <w:rPr>
          <w:rFonts w:ascii="Times New Roman" w:hAnsi="Times New Roman" w:cs="Times New Roman"/>
          <w:sz w:val="28"/>
          <w:szCs w:val="28"/>
        </w:rPr>
        <w:t>Закрепить знания последовательности чисел, навыки порядкового счета в пределах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328" w:rsidRPr="009A0328" w:rsidRDefault="009A0328" w:rsidP="009A0328">
      <w:pPr>
        <w:pStyle w:val="a6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числовом ряде, уметь называть соседей числа, последующее и предыдущее 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328" w:rsidRPr="000117CA" w:rsidRDefault="009A0328" w:rsidP="009A032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решать логические задачи на основе зрительно воспринимаемой информации</w:t>
      </w:r>
      <w:r w:rsidR="00B27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 названия геометрических фигур;</w:t>
      </w:r>
    </w:p>
    <w:p w:rsidR="009A0328" w:rsidRPr="00BC1118" w:rsidRDefault="009A0328" w:rsidP="009A0328">
      <w:pPr>
        <w:pStyle w:val="a3"/>
        <w:numPr>
          <w:ilvl w:val="0"/>
          <w:numId w:val="6"/>
        </w:numPr>
        <w:shd w:val="clear" w:color="auto" w:fill="FFFFFF"/>
        <w:spacing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0117CA">
        <w:rPr>
          <w:sz w:val="28"/>
          <w:szCs w:val="28"/>
          <w:shd w:val="clear" w:color="auto" w:fill="FFFFFF"/>
        </w:rPr>
        <w:t>бобщить знания детей о правилах дорожного движения, о сигналах светофо</w:t>
      </w:r>
      <w:r>
        <w:rPr>
          <w:sz w:val="28"/>
          <w:szCs w:val="28"/>
          <w:shd w:val="clear" w:color="auto" w:fill="FFFFFF"/>
        </w:rPr>
        <w:t>ра;</w:t>
      </w:r>
      <w:r w:rsidRPr="000117CA">
        <w:rPr>
          <w:sz w:val="28"/>
          <w:szCs w:val="28"/>
          <w:shd w:val="clear" w:color="auto" w:fill="FFFFFF"/>
        </w:rPr>
        <w:t xml:space="preserve"> </w:t>
      </w:r>
    </w:p>
    <w:p w:rsidR="009A0328" w:rsidRPr="000117CA" w:rsidRDefault="009A0328" w:rsidP="009A032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011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328" w:rsidRDefault="009A0328" w:rsidP="009A032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психологические </w:t>
      </w:r>
      <w:r w:rsidRPr="0001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процессы</w:t>
      </w:r>
      <w:r w:rsidRPr="000117C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слуховое и зрительное внимание, логическое мышление, мелкую моторику рук, воображение, сообразительность</w:t>
      </w:r>
    </w:p>
    <w:p w:rsidR="000C35F3" w:rsidRPr="000C35F3" w:rsidRDefault="00651D48" w:rsidP="009A032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0C35F3" w:rsidRPr="000C35F3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е</w:t>
      </w:r>
      <w:r w:rsidR="000C35F3" w:rsidRPr="000C35F3">
        <w:rPr>
          <w:rFonts w:ascii="Times New Roman" w:hAnsi="Times New Roman"/>
          <w:sz w:val="28"/>
          <w:szCs w:val="28"/>
        </w:rPr>
        <w:t>, взаимодействие ребенка со взрослым.</w:t>
      </w:r>
    </w:p>
    <w:p w:rsidR="009A0328" w:rsidRPr="000C35F3" w:rsidRDefault="009A0328" w:rsidP="009A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3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9A0328" w:rsidRPr="000C35F3" w:rsidRDefault="009A0328" w:rsidP="009A032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личностные качества у каждого </w:t>
      </w:r>
      <w:r w:rsidRPr="000C3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ребенка</w:t>
      </w:r>
      <w:r w:rsidRPr="000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любознательность, целеустремленность, устойчивость интереса к знаниям и умениям; </w:t>
      </w:r>
      <w:r w:rsidRPr="000C3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328" w:rsidRPr="000C35F3" w:rsidRDefault="009A0328" w:rsidP="009A0328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соблюдении правил дорожного движения.</w:t>
      </w:r>
    </w:p>
    <w:p w:rsidR="009A0328" w:rsidRPr="000C35F3" w:rsidRDefault="009A0328" w:rsidP="009A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0328" w:rsidRPr="004B2953" w:rsidRDefault="009A0328" w:rsidP="009A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B29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Материалы и оборудование:</w:t>
      </w:r>
    </w:p>
    <w:p w:rsidR="004B2953" w:rsidRPr="004B2953" w:rsidRDefault="009A0328" w:rsidP="009A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Демонстрационный: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шарик, 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письмо; светофор с вырезанными геометрическими фигурами; 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картинка «Г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орода»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дорогами разной длины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карточки с цифрами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изображение домов </w:t>
      </w:r>
      <w:r w:rsidR="00DE6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недостающи</w:t>
      </w:r>
      <w:r w:rsidR="009473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ряду цифры </w:t>
      </w:r>
    </w:p>
    <w:p w:rsidR="009A0328" w:rsidRPr="004B2953" w:rsidRDefault="009A0328" w:rsidP="009A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Раздаточный: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 с цифрами и точками, простые карандаши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  карточки «Город с короткой и длинной дорогами», условные мерка (палочки </w:t>
      </w:r>
      <w:proofErr w:type="spellStart"/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 наборы цифр; смай</w:t>
      </w:r>
      <w:r w:rsidR="004B2953"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лики </w:t>
      </w:r>
      <w:r w:rsidRPr="004B29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каждого ребёнка.</w:t>
      </w:r>
      <w:proofErr w:type="gramEnd"/>
    </w:p>
    <w:p w:rsidR="009A0328" w:rsidRPr="004B2953" w:rsidRDefault="009A0328" w:rsidP="009A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CC007F">
        <w:rPr>
          <w:rStyle w:val="a4"/>
          <w:color w:val="FF0000"/>
          <w:sz w:val="28"/>
          <w:szCs w:val="28"/>
          <w:bdr w:val="none" w:sz="0" w:space="0" w:color="auto" w:frame="1"/>
        </w:rPr>
        <w:t>Организационный момент.</w:t>
      </w:r>
    </w:p>
    <w:p w:rsidR="0022193C" w:rsidRPr="0022193C" w:rsidRDefault="0022193C" w:rsidP="00221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BC3">
        <w:rPr>
          <w:rFonts w:ascii="Arial" w:hAnsi="Arial" w:cs="Arial"/>
          <w:b/>
          <w:sz w:val="24"/>
          <w:szCs w:val="24"/>
          <w:lang w:val="en-US"/>
        </w:rPr>
        <w:t>I</w:t>
      </w:r>
      <w:r w:rsidRPr="0022193C">
        <w:rPr>
          <w:rFonts w:ascii="Times New Roman" w:hAnsi="Times New Roman" w:cs="Times New Roman"/>
          <w:b/>
          <w:sz w:val="28"/>
          <w:szCs w:val="28"/>
        </w:rPr>
        <w:t>. Вводная часть</w:t>
      </w:r>
    </w:p>
    <w:p w:rsidR="0022193C" w:rsidRPr="00CC007F" w:rsidRDefault="0022193C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FF0000"/>
          <w:sz w:val="28"/>
          <w:szCs w:val="28"/>
        </w:rPr>
      </w:pP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  - Ребята, к нам сегодня на занятие пришли гости посмотреть, чему вы научились, и как много знаете. Поздоровайтесь с гостями.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 -  Давайте встанем в круг, возьмёмся за руки и улыбнёмся друг другу</w:t>
      </w:r>
      <w:r w:rsidRPr="00CC007F">
        <w:rPr>
          <w:rStyle w:val="a5"/>
          <w:color w:val="444444"/>
          <w:sz w:val="28"/>
          <w:szCs w:val="28"/>
          <w:bdr w:val="none" w:sz="0" w:space="0" w:color="auto" w:frame="1"/>
        </w:rPr>
        <w:t>.  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color w:val="444444"/>
          <w:sz w:val="28"/>
          <w:szCs w:val="28"/>
        </w:rPr>
      </w:pPr>
      <w:r w:rsidRPr="00CC007F">
        <w:rPr>
          <w:rStyle w:val="a5"/>
          <w:color w:val="444444"/>
          <w:sz w:val="28"/>
          <w:szCs w:val="28"/>
          <w:bdr w:val="none" w:sz="0" w:space="0" w:color="auto" w:frame="1"/>
        </w:rPr>
        <w:t>Дети вместе с воспитателем становятся в круг.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 - В круг широкий, вижу я,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Встали все мои друзья.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Мы сейчас пойдем направо 1, 2. 3.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А теперь пойдем налево 1, 2. 3.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В центре круга соберемся 1, 2. 3.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lastRenderedPageBreak/>
        <w:t>И на место все вернемся 1, 2. 3.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Улыбнемся, подмигнем,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И занятие начнём.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i/>
          <w:color w:val="444444"/>
          <w:sz w:val="28"/>
          <w:szCs w:val="28"/>
          <w:u w:val="single"/>
        </w:rPr>
      </w:pPr>
      <w:r w:rsidRPr="00CC007F">
        <w:rPr>
          <w:color w:val="444444"/>
          <w:sz w:val="28"/>
          <w:szCs w:val="28"/>
        </w:rPr>
        <w:t xml:space="preserve"> </w:t>
      </w:r>
      <w:r w:rsidRPr="00CC007F">
        <w:rPr>
          <w:i/>
          <w:color w:val="444444"/>
          <w:sz w:val="28"/>
          <w:szCs w:val="28"/>
          <w:u w:val="single"/>
        </w:rPr>
        <w:t>Влетает шарик с письмом.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посмотрите, к нам прилетело письмо. Вам интересно от кого оно.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Как можно узнать от кого оно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прочитать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его откроем и узнаем, от кого оно?</w:t>
      </w: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Воспитатель открывает конверт и читает письмо</w:t>
      </w: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 Это письмо от нашего друга –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«Дорогие ребята. Я,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попал в беду. Злой волшебник – меня выключил. Помогите мне».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Ребята А что может произойти в городе без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(будет много аварий, это очень опасно для пешеходов и водителей»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Так</w:t>
      </w:r>
      <w:r w:rsidRPr="00CC0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, мы будем помогать </w:t>
      </w:r>
      <w:proofErr w:type="spellStart"/>
      <w:r w:rsidRPr="00CC0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светофорику</w:t>
      </w:r>
      <w:proofErr w:type="spellEnd"/>
      <w:r w:rsidRPr="00CC0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Тогда, нам нужно как можно скорее отправляться в путь и включить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0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        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Основная часть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Игра «угадай день недели»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 письме ещё что-то написано, сейчас я прочитаю: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«Попасть в город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только в определённый день. А чтобы узнать этот день - нужно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хрошо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подумать и ответить на вопросы: - Итак, пора приниматься за дело.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1.Сколько дней в недели?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выходные дни.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Суббота и воскресенье.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Назовите последний день недели.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Медвежонок уехал к бабушке в другой лес в первый день недели? Как он называется?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понедельник, </w:t>
      </w:r>
      <w:r w:rsidRPr="0040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вернулся на следующий день. Вот в этот день и можно попасть в город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 В Какой день медвежонок вернулся от бабушки?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 сегодня какой день недели?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 мы можем попасть в город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сегодня?..</w:t>
      </w: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</w:p>
    <w:p w:rsid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</w:t>
      </w:r>
      <w:r w:rsidRPr="00CC0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Математическая игра «Соедини по цифрам» работа на карточках.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чём можно добраться до города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виды транспорта вы знаете? </w:t>
      </w: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(наземный, воздушный,  водный….)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на чём мы поедем – мы узнаем, когда выполним следующее задание.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перед этим нам нужно подготовить наши ручки: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Пальчиковая гимнастика</w:t>
      </w: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сгибать –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транспорт называть: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и вертолёт,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Трамвай, метро и самолёт.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пальцев мы в кулак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зажали,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видов транспорта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назвали.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Сжимают и разжимают пальчики.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Поочерёдно разжимают пальчики, начиная с мизинца.</w:t>
      </w:r>
    </w:p>
    <w:p w:rsidR="00CC007F" w:rsidRPr="00CC007F" w:rsidRDefault="00CC007F" w:rsidP="00CC00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каждое слово сжимают пальцы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кулачок, начиная с большого.</w:t>
      </w:r>
    </w:p>
    <w:p w:rsid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Подойдите к столам, посмотрите на них лежат какие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незаконченные схемы. С точками, с цифрами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л</w:t>
      </w: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иниями</w:t>
      </w: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думаете, что нам нужно сделать, чтобы узнать, что же зашифровано в этих схемах.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соединить точки.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Правильно. Нужно соединить все </w:t>
      </w:r>
      <w:proofErr w:type="gram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точки</w:t>
      </w:r>
      <w:proofErr w:type="gram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которыми 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 цифры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попорядку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у нас самая первая цифра? </w:t>
      </w:r>
      <w:proofErr w:type="gram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начнем мы соединять с цифры 1, следующая цифра какая? 2, Значит ведем линию до точки с цифрой 2 и т.д.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выполняют задание.</w:t>
      </w:r>
    </w:p>
    <w:p w:rsid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какие красивые автобусы у вас получились – теперь мы быстро доедем на помощь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Светофорику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включим его.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444444"/>
          <w:sz w:val="28"/>
          <w:szCs w:val="28"/>
        </w:rPr>
      </w:pPr>
      <w:r w:rsidRPr="00CC007F">
        <w:rPr>
          <w:color w:val="444444"/>
          <w:sz w:val="28"/>
          <w:szCs w:val="28"/>
        </w:rPr>
        <w:t>Но что бы попасть в город, нам нужно знать по какой дороге нам нужно ехать.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Упражнение «Измерение дорог»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29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Посмотрите у вас есть еще другие карточки, пододвиньте их к себе.</w:t>
      </w:r>
      <w:r w:rsidRPr="004029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007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14775" cy="2181225"/>
            <wp:effectExtent l="0" t="0" r="9525" b="9525"/>
            <wp:docPr id="2" name="Рисунок 2" descr="https://open-lesson.net/uploads/files/2014-12/_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-lesson.net/uploads/files/2014-12/_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в город идут две дороги. Одна длинная, другая короткая. По короткой дороге идти нельзя, там идут дорожные работы. Проехать можно только по длинной дороге.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А, как же нам узнать, какая дорога длинная, а какая короткая? (Измерить условной меркой).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Молодцы, а теперь давайте измерим длину дорог. Для этого будем использовать условную мерку – палочку.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правило измерения.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Нужно мерку приложить точно к началу дороги, а у другого конца мерки поставить отметку карандашом, затем мерку переложить так, чтобы начало мерки точно совпадало с отметкой и опять отметить карандашом у другого края и так до конца.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Затем сосчитать все отметки и в квадратах такого же цвета как дороги записать цифрой количество мерок. Это и будет длина каждой дороги.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работают за столами самостоятельно.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Какова длина красной дороги?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Какова длина синей дороги?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цветом дорога длинная (короткая)?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сколько красная дорога длиннее синей?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вот ребята мы с вами выяснили на чем, мы поедим и по какой дороге будем двигаться. Теперь нам нужно подкачать колеса, и можно отправляться. 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Дыхательная гимнастика «Насос»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соединить перед грудью, сжав кулаки.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наклоны вперед-вниз, при каждом пружинистом наклоне делать порывистые вдохи, такие же резкие и шумные как при накачивании шин.(5-7 наклонов и вдохов)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Выдох произвольный. (повторить 3-6раз).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 нас с вами подготовлено,</w:t>
      </w:r>
    </w:p>
    <w:p w:rsid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только в автобус без билета не пускают, там должно быть у каждого свое место. Придется нам с вами приобрести билетики, и расположиться согласно купленным билетам.</w:t>
      </w:r>
    </w:p>
    <w:p w:rsid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40299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2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Математическая игра «Встань по порядку» или «Цифры в ряд»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 столе лежат билетики, возьмите каждый себе билет, а теперь переверните, что вы видите на них.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цифры.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нужно встать по порядку, не перепутав свои места. Я буду водителем, а за мной встанет пассажир с билетом номер 1, и все остальные пассажиры построятся за нами.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Вася посмотри все ли пассажиры на своих местах.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готовы, ну тогда в путь.</w:t>
      </w:r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лечу</w:t>
      </w:r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весь опо</w:t>
      </w:r>
      <w:proofErr w:type="gramStart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шагают)</w:t>
      </w:r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сам-шофе</w:t>
      </w:r>
      <w:proofErr w:type="gramStart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имитируют управлением рулем)</w:t>
      </w:r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 – мото</w:t>
      </w:r>
      <w:proofErr w:type="gramStart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плечами)</w:t>
      </w:r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 на педал</w:t>
      </w:r>
      <w:proofErr w:type="gramStart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сгибают ногу в колене)</w:t>
      </w:r>
    </w:p>
    <w:p w:rsidR="00CC007F" w:rsidRPr="00CC007F" w:rsidRDefault="00CC007F" w:rsidP="00CC00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автобус мчится в даль</w:t>
      </w:r>
      <w:proofErr w:type="gramStart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C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месте)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Ребята вот мы и приехали в город </w:t>
      </w:r>
      <w:proofErr w:type="spellStart"/>
      <w:r w:rsidRPr="00CC00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. Я вас попрошу сдать мне свои билетики.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 xml:space="preserve">Дети посмотрите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«Посели соседей»  в городе так много домов.</w:t>
      </w: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посмотрите, номера некоторых квартир пропали.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Надо найти нужную карточку с цифрой и поставить её на место. Чтобы все соседи стали жить как раньше.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выполняют задание. Воспитатель задаёт вопросы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стоит между числами 4 и 6?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число будет следующим в ряду 5, 6…?» и т.д.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с эти заданием вы справились.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F3D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пока вы расселяли соседей я заметила нашего </w:t>
      </w:r>
      <w:proofErr w:type="spell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светофорика</w:t>
      </w:r>
      <w:proofErr w:type="spell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</w:t>
      </w:r>
      <w:proofErr w:type="gram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то</w:t>
      </w:r>
      <w:proofErr w:type="gram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ним не так, посмотрите.</w:t>
      </w:r>
      <w:r w:rsidR="00B27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C007F" w:rsidRPr="00B27F3D" w:rsidRDefault="00B27F3D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 w:rsidRPr="00B27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Дид.игра</w:t>
      </w:r>
      <w:proofErr w:type="spellEnd"/>
      <w:r w:rsidRPr="00B27F3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«Включи светофор»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него не </w:t>
      </w:r>
      <w:proofErr w:type="gram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хватает</w:t>
      </w:r>
      <w:proofErr w:type="gram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то частей.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Каких геометрических фигур не хватает у светофора.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сигнале какого цвета не хватает треугольника, а овала на сигнале какого цвета не хватает, а квадрата какого цвета не хватает.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 рядом лежат геометрические фигуры, может они нам </w:t>
      </w:r>
      <w:proofErr w:type="gramStart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помогут</w:t>
      </w:r>
      <w:proofErr w:type="gramEnd"/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то исправить светофор.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нужно сделать. Нужно каждую геометрическую фигу поставить на свое место.</w:t>
      </w:r>
    </w:p>
    <w:p w:rsidR="0022193C" w:rsidRPr="0022193C" w:rsidRDefault="0022193C" w:rsidP="002219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193C">
        <w:rPr>
          <w:b/>
          <w:sz w:val="28"/>
          <w:szCs w:val="28"/>
          <w:lang w:val="en-US"/>
        </w:rPr>
        <w:t>III</w:t>
      </w:r>
      <w:r w:rsidRPr="0022193C">
        <w:rPr>
          <w:b/>
          <w:sz w:val="28"/>
          <w:szCs w:val="28"/>
        </w:rPr>
        <w:t>.Заключительная часть</w:t>
      </w:r>
      <w:r w:rsidRPr="0022193C">
        <w:rPr>
          <w:sz w:val="28"/>
          <w:szCs w:val="28"/>
        </w:rPr>
        <w:t xml:space="preserve"> </w:t>
      </w:r>
    </w:p>
    <w:p w:rsidR="00CC007F" w:rsidRP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ребята мы и починили наш светофор. Давайте еще раз проверим в порядке ли светофор. Сколько сигналов у светофора? Какого цвета, что они означают?</w:t>
      </w:r>
    </w:p>
    <w:p w:rsidR="00CC007F" w:rsidRDefault="00CC007F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0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ребятки мы справились со всеми заданиями, и помогли светофору. Теперь в городе не будет аварий.</w:t>
      </w:r>
    </w:p>
    <w:p w:rsidR="0022193C" w:rsidRPr="0022193C" w:rsidRDefault="0022193C" w:rsidP="00CC007F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19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Рефлексия.</w:t>
      </w:r>
    </w:p>
    <w:p w:rsidR="00CC007F" w:rsidRPr="00CC007F" w:rsidRDefault="00CC007F" w:rsidP="00CC007F">
      <w:pPr>
        <w:pStyle w:val="a3"/>
        <w:shd w:val="clear" w:color="auto" w:fill="FFFFFF"/>
        <w:spacing w:before="225" w:beforeAutospacing="0" w:after="225" w:afterAutospacing="0"/>
        <w:ind w:left="-142"/>
        <w:rPr>
          <w:i/>
          <w:color w:val="111111"/>
          <w:sz w:val="28"/>
          <w:szCs w:val="28"/>
        </w:rPr>
      </w:pPr>
      <w:r w:rsidRPr="0040299F">
        <w:rPr>
          <w:sz w:val="28"/>
          <w:szCs w:val="28"/>
        </w:rPr>
        <w:t xml:space="preserve">А в заключении нашего занятия я хочу подарить вам смайлики. </w:t>
      </w:r>
      <w:r w:rsidRPr="0040299F">
        <w:rPr>
          <w:i/>
          <w:sz w:val="28"/>
          <w:szCs w:val="28"/>
        </w:rPr>
        <w:t xml:space="preserve">Перед вами на </w:t>
      </w:r>
      <w:r w:rsidRPr="00CC007F">
        <w:rPr>
          <w:i/>
          <w:color w:val="111111"/>
          <w:sz w:val="28"/>
          <w:szCs w:val="28"/>
        </w:rPr>
        <w:t>столе лежат смайлики веселые и грустные. Если вам было интересно на занятии, возьмите веселый смайлик, если не</w:t>
      </w:r>
    </w:p>
    <w:p w:rsidR="00CC007F" w:rsidRPr="00B7729C" w:rsidRDefault="00CC007F" w:rsidP="00CC007F">
      <w:pPr>
        <w:shd w:val="clear" w:color="auto" w:fill="FFFFFF"/>
        <w:spacing w:before="225" w:after="225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интересно — грустный. Покажите, пожалуйста.</w:t>
      </w:r>
    </w:p>
    <w:p w:rsidR="00CC007F" w:rsidRPr="00B7729C" w:rsidRDefault="00CC007F" w:rsidP="00CC007F">
      <w:pPr>
        <w:shd w:val="clear" w:color="auto" w:fill="FFFFFF"/>
        <w:spacing w:before="225" w:after="225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Давайте посмотрим, сколько веселых смайликов у нас получилось.</w:t>
      </w:r>
    </w:p>
    <w:p w:rsidR="00CC007F" w:rsidRPr="00B7729C" w:rsidRDefault="00CC007F" w:rsidP="00CC007F">
      <w:pPr>
        <w:shd w:val="clear" w:color="auto" w:fill="FFFFFF"/>
        <w:spacing w:before="225" w:after="225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(Спросить, что больше всего понравилось).</w:t>
      </w:r>
    </w:p>
    <w:p w:rsidR="00CC007F" w:rsidRPr="00B7729C" w:rsidRDefault="00CC007F" w:rsidP="00CC007F">
      <w:pPr>
        <w:shd w:val="clear" w:color="auto" w:fill="FFFFFF"/>
        <w:spacing w:before="225" w:after="225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А грустные есть? С чем это связано?</w:t>
      </w:r>
    </w:p>
    <w:p w:rsidR="00CC007F" w:rsidRPr="00B7729C" w:rsidRDefault="00CC007F" w:rsidP="00CC007F">
      <w:pPr>
        <w:shd w:val="clear" w:color="auto" w:fill="FFFFFF"/>
        <w:spacing w:before="225" w:after="225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772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Спасибо.</w:t>
      </w:r>
    </w:p>
    <w:p w:rsidR="00CC007F" w:rsidRPr="00B7729C" w:rsidRDefault="00CC007F" w:rsidP="00CC007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E2894" w:rsidRPr="00CC007F" w:rsidRDefault="008E2894" w:rsidP="00CC007F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8E2894" w:rsidRPr="00CC007F" w:rsidSect="0040299F">
      <w:pgSz w:w="11906" w:h="16838"/>
      <w:pgMar w:top="1134" w:right="850" w:bottom="426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BA6"/>
    <w:multiLevelType w:val="hybridMultilevel"/>
    <w:tmpl w:val="A42E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438A"/>
    <w:multiLevelType w:val="hybridMultilevel"/>
    <w:tmpl w:val="8EAA75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33E2"/>
    <w:multiLevelType w:val="multilevel"/>
    <w:tmpl w:val="3ED626E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BC80512"/>
    <w:multiLevelType w:val="hybridMultilevel"/>
    <w:tmpl w:val="4B76867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CA801B4"/>
    <w:multiLevelType w:val="hybridMultilevel"/>
    <w:tmpl w:val="6FE6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337F"/>
    <w:multiLevelType w:val="multilevel"/>
    <w:tmpl w:val="77A2ED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1016D"/>
    <w:multiLevelType w:val="hybridMultilevel"/>
    <w:tmpl w:val="B35C48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80B31"/>
    <w:multiLevelType w:val="multilevel"/>
    <w:tmpl w:val="04C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93E94"/>
    <w:multiLevelType w:val="multilevel"/>
    <w:tmpl w:val="CDA23D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F58DF"/>
    <w:multiLevelType w:val="hybridMultilevel"/>
    <w:tmpl w:val="84D67B1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802CAD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07F"/>
    <w:rsid w:val="000104B9"/>
    <w:rsid w:val="000C35F3"/>
    <w:rsid w:val="0022193C"/>
    <w:rsid w:val="0039339D"/>
    <w:rsid w:val="0040299F"/>
    <w:rsid w:val="004B2953"/>
    <w:rsid w:val="00651D48"/>
    <w:rsid w:val="00795464"/>
    <w:rsid w:val="008E2894"/>
    <w:rsid w:val="00947360"/>
    <w:rsid w:val="009A0328"/>
    <w:rsid w:val="00B27F3D"/>
    <w:rsid w:val="00B96C4D"/>
    <w:rsid w:val="00CC007F"/>
    <w:rsid w:val="00DE671D"/>
    <w:rsid w:val="00E43BE8"/>
    <w:rsid w:val="00E950B7"/>
    <w:rsid w:val="00F9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07F"/>
    <w:rPr>
      <w:b/>
      <w:bCs/>
    </w:rPr>
  </w:style>
  <w:style w:type="character" w:styleId="a5">
    <w:name w:val="Emphasis"/>
    <w:basedOn w:val="a0"/>
    <w:uiPriority w:val="20"/>
    <w:qFormat/>
    <w:rsid w:val="00CC007F"/>
    <w:rPr>
      <w:i/>
      <w:iCs/>
    </w:rPr>
  </w:style>
  <w:style w:type="character" w:customStyle="1" w:styleId="apple-converted-space">
    <w:name w:val="apple-converted-space"/>
    <w:basedOn w:val="a0"/>
    <w:rsid w:val="009A0328"/>
  </w:style>
  <w:style w:type="paragraph" w:styleId="a6">
    <w:name w:val="List Paragraph"/>
    <w:basedOn w:val="a"/>
    <w:uiPriority w:val="34"/>
    <w:qFormat/>
    <w:rsid w:val="009A03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2017-11-04T04:19:00Z</dcterms:created>
  <dcterms:modified xsi:type="dcterms:W3CDTF">2020-11-14T04:19:00Z</dcterms:modified>
</cp:coreProperties>
</file>