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7" w:rsidRPr="005D4F37" w:rsidRDefault="00CE0D0F" w:rsidP="00B103E7">
      <w:pPr>
        <w:pStyle w:val="a6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rFonts w:eastAsia="Calibri"/>
          <w:bCs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-710979</wp:posOffset>
            </wp:positionH>
            <wp:positionV relativeFrom="paragraph">
              <wp:posOffset>-890491</wp:posOffset>
            </wp:positionV>
            <wp:extent cx="10638652" cy="7523922"/>
            <wp:effectExtent l="19050" t="0" r="0" b="0"/>
            <wp:wrapNone/>
            <wp:docPr id="1" name="Рисунок 1" descr="https://ds05.infourok.ru/uploads/ex/0553/0005be2a-b035b178/2/hello_html_4d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3/0005be2a-b035b178/2/hello_html_4dd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521" cy="752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3E7" w:rsidRPr="005D4F37">
        <w:rPr>
          <w:rFonts w:eastAsia="Calibri"/>
          <w:bCs/>
          <w:color w:val="000000"/>
          <w:kern w:val="24"/>
          <w:sz w:val="24"/>
          <w:szCs w:val="24"/>
        </w:rPr>
        <w:t>Муниципальное казенное дошкольное образовательное</w:t>
      </w:r>
    </w:p>
    <w:p w:rsidR="00B103E7" w:rsidRPr="005D4F37" w:rsidRDefault="00B103E7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5D4F37">
        <w:rPr>
          <w:rFonts w:eastAsia="Calibri"/>
          <w:bCs/>
          <w:color w:val="000000"/>
          <w:kern w:val="24"/>
          <w:sz w:val="24"/>
          <w:szCs w:val="24"/>
        </w:rPr>
        <w:t>учреждение – детский сад комбинированного вида №3</w:t>
      </w:r>
    </w:p>
    <w:p w:rsidR="00B103E7" w:rsidRPr="005D4F37" w:rsidRDefault="00B103E7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  <w:proofErr w:type="spellStart"/>
      <w:r w:rsidRPr="005D4F37">
        <w:rPr>
          <w:rFonts w:eastAsia="Calibri"/>
          <w:bCs/>
          <w:color w:val="000000"/>
          <w:kern w:val="24"/>
          <w:sz w:val="24"/>
          <w:szCs w:val="24"/>
        </w:rPr>
        <w:t>Барабинского</w:t>
      </w:r>
      <w:proofErr w:type="spellEnd"/>
      <w:r w:rsidRPr="005D4F37">
        <w:rPr>
          <w:rFonts w:eastAsia="Calibri"/>
          <w:bCs/>
          <w:color w:val="000000"/>
          <w:kern w:val="24"/>
          <w:sz w:val="24"/>
          <w:szCs w:val="24"/>
        </w:rPr>
        <w:t xml:space="preserve"> района Новосибирской области</w:t>
      </w:r>
      <w:r w:rsidRPr="005D4F37">
        <w:rPr>
          <w:rFonts w:eastAsia="+mn-ea"/>
          <w:color w:val="000000"/>
          <w:kern w:val="24"/>
          <w:sz w:val="24"/>
          <w:szCs w:val="24"/>
        </w:rPr>
        <w:t xml:space="preserve"> </w:t>
      </w: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3E7" w:rsidRDefault="00B103E7" w:rsidP="00B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3E7" w:rsidRDefault="00B103E7" w:rsidP="00B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3E7" w:rsidRDefault="00B103E7" w:rsidP="005B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E7" w:rsidRPr="005D4F37" w:rsidRDefault="005B69BE" w:rsidP="00B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03E7">
        <w:rPr>
          <w:rFonts w:ascii="Times New Roman" w:hAnsi="Times New Roman" w:cs="Times New Roman"/>
          <w:sz w:val="24"/>
          <w:szCs w:val="24"/>
        </w:rPr>
        <w:t>роект по патриотическому воспитанию «Масленица масляная!</w:t>
      </w:r>
      <w:r w:rsidR="00B103E7" w:rsidRPr="005D4F37">
        <w:rPr>
          <w:rFonts w:ascii="Times New Roman" w:hAnsi="Times New Roman" w:cs="Times New Roman"/>
          <w:sz w:val="24"/>
          <w:szCs w:val="24"/>
        </w:rPr>
        <w:t>»</w:t>
      </w:r>
    </w:p>
    <w:p w:rsidR="00B103E7" w:rsidRPr="005D4F37" w:rsidRDefault="005B69BE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  <w:r>
        <w:rPr>
          <w:rFonts w:eastAsia="+mn-ea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158115</wp:posOffset>
            </wp:positionV>
            <wp:extent cx="4710430" cy="2964180"/>
            <wp:effectExtent l="38100" t="57150" r="109220" b="102870"/>
            <wp:wrapTight wrapText="bothSides">
              <wp:wrapPolygon edited="0">
                <wp:start x="-175" y="-416"/>
                <wp:lineTo x="-175" y="22350"/>
                <wp:lineTo x="21926" y="22350"/>
                <wp:lineTo x="22101" y="21933"/>
                <wp:lineTo x="22101" y="-139"/>
                <wp:lineTo x="21926" y="-416"/>
                <wp:lineTo x="-175" y="-416"/>
              </wp:wrapPolygon>
            </wp:wrapTight>
            <wp:docPr id="13" name="Рисунок 2" descr="C:\Users\USER\Desktop\маслен фото\утренник масленница\WhatsApp Image 2021-03-12 at 10.3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лен фото\утренник масленница\WhatsApp Image 2021-03-12 at 10.36.4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 r="1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96418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03E7" w:rsidRPr="005D4F37" w:rsidRDefault="00B103E7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Pr="005D4F37" w:rsidRDefault="00B103E7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Pr="005D4F37" w:rsidRDefault="00B103E7" w:rsidP="00B103E7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Pr="005D4F3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Pr="005D4F3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711D3" w:rsidRDefault="005711D3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711D3" w:rsidRDefault="005711D3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711D3" w:rsidRDefault="005711D3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711D3" w:rsidRDefault="005711D3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B103E7" w:rsidRDefault="00B103E7" w:rsidP="00B103E7">
      <w:pPr>
        <w:pStyle w:val="a6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  <w:r>
        <w:rPr>
          <w:rFonts w:eastAsia="+mn-ea"/>
          <w:color w:val="000000"/>
          <w:kern w:val="24"/>
          <w:sz w:val="24"/>
          <w:szCs w:val="24"/>
        </w:rPr>
        <w:t xml:space="preserve">Реализовали </w:t>
      </w:r>
      <w:r w:rsidRPr="005D4F37">
        <w:rPr>
          <w:rFonts w:eastAsia="+mn-ea"/>
          <w:color w:val="000000"/>
          <w:kern w:val="24"/>
          <w:sz w:val="24"/>
          <w:szCs w:val="24"/>
        </w:rPr>
        <w:t>воспитател</w:t>
      </w:r>
      <w:r>
        <w:rPr>
          <w:rFonts w:eastAsia="+mn-ea"/>
          <w:color w:val="000000"/>
          <w:kern w:val="24"/>
          <w:sz w:val="24"/>
          <w:szCs w:val="24"/>
        </w:rPr>
        <w:t>и</w:t>
      </w:r>
      <w:r w:rsidRPr="005D4F37">
        <w:rPr>
          <w:rFonts w:eastAsia="+mn-ea"/>
          <w:color w:val="000000"/>
          <w:kern w:val="24"/>
          <w:sz w:val="24"/>
          <w:szCs w:val="24"/>
        </w:rPr>
        <w:t xml:space="preserve"> высшей квалификационной категории: </w:t>
      </w:r>
      <w:r>
        <w:rPr>
          <w:rFonts w:eastAsia="+mn-ea"/>
          <w:color w:val="000000"/>
          <w:kern w:val="24"/>
          <w:sz w:val="24"/>
          <w:szCs w:val="24"/>
        </w:rPr>
        <w:t xml:space="preserve">  Ченцова Татьяна Александровна</w:t>
      </w:r>
    </w:p>
    <w:p w:rsidR="005711D3" w:rsidRDefault="005711D3" w:rsidP="00F35957">
      <w:pPr>
        <w:pStyle w:val="a4"/>
        <w:jc w:val="both"/>
        <w:rPr>
          <w:b/>
          <w:bCs/>
          <w:sz w:val="28"/>
          <w:szCs w:val="28"/>
        </w:rPr>
      </w:pPr>
    </w:p>
    <w:p w:rsidR="005711D3" w:rsidRDefault="005711D3" w:rsidP="00F35957">
      <w:pPr>
        <w:pStyle w:val="a4"/>
        <w:jc w:val="both"/>
        <w:rPr>
          <w:b/>
          <w:bCs/>
          <w:sz w:val="28"/>
          <w:szCs w:val="28"/>
        </w:rPr>
      </w:pPr>
    </w:p>
    <w:p w:rsidR="00E23C6C" w:rsidRPr="005711D3" w:rsidRDefault="005711D3" w:rsidP="00F35957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-790492</wp:posOffset>
            </wp:positionH>
            <wp:positionV relativeFrom="paragraph">
              <wp:posOffset>-890162</wp:posOffset>
            </wp:positionV>
            <wp:extent cx="10635697" cy="7583557"/>
            <wp:effectExtent l="19050" t="0" r="0" b="0"/>
            <wp:wrapNone/>
            <wp:docPr id="2" name="Рисунок 1" descr="https://ds05.infourok.ru/uploads/ex/0553/0005be2a-b035b178/2/hello_html_4d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3/0005be2a-b035b178/2/hello_html_4dd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697" cy="758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 w:rsidR="00E23C6C" w:rsidRPr="00AA5101">
        <w:rPr>
          <w:b/>
          <w:bCs/>
          <w:sz w:val="28"/>
          <w:szCs w:val="28"/>
        </w:rPr>
        <w:t xml:space="preserve">роблема, </w:t>
      </w:r>
      <w:r w:rsidR="00E23C6C" w:rsidRPr="00AA5101">
        <w:rPr>
          <w:bCs/>
          <w:sz w:val="28"/>
          <w:szCs w:val="28"/>
        </w:rPr>
        <w:t xml:space="preserve">на решение которой направлен проект </w:t>
      </w:r>
      <w:r w:rsidR="00E23C6C" w:rsidRPr="00AA5101">
        <w:rPr>
          <w:sz w:val="28"/>
          <w:szCs w:val="28"/>
        </w:rPr>
        <w:t>отсутствие интереса у</w:t>
      </w:r>
      <w:r w:rsidR="00E23C6C" w:rsidRPr="00AA5101">
        <w:rPr>
          <w:rStyle w:val="apple-converted-space"/>
          <w:color w:val="000000"/>
          <w:sz w:val="28"/>
          <w:szCs w:val="28"/>
        </w:rPr>
        <w:t> </w:t>
      </w:r>
      <w:r w:rsidR="00E23C6C" w:rsidRPr="00AA510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дошкольников</w:t>
      </w:r>
      <w:r w:rsidR="00E23C6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и их родителей</w:t>
      </w:r>
      <w:r w:rsidR="00E23C6C" w:rsidRPr="00AA5101">
        <w:rPr>
          <w:rStyle w:val="apple-converted-space"/>
          <w:color w:val="000000"/>
          <w:sz w:val="28"/>
          <w:szCs w:val="28"/>
        </w:rPr>
        <w:t> </w:t>
      </w:r>
      <w:r w:rsidR="00E23C6C" w:rsidRPr="00AA5101">
        <w:rPr>
          <w:sz w:val="28"/>
          <w:szCs w:val="28"/>
        </w:rPr>
        <w:t>к изучению культурных традиций своего народа, недостаточное владение языковыми и образными средствами фольклора.</w:t>
      </w:r>
    </w:p>
    <w:p w:rsidR="00F35957" w:rsidRPr="00AA5101" w:rsidRDefault="00F35957" w:rsidP="00F35957">
      <w:pPr>
        <w:pStyle w:val="a4"/>
        <w:jc w:val="both"/>
        <w:rPr>
          <w:sz w:val="28"/>
          <w:szCs w:val="28"/>
        </w:rPr>
      </w:pPr>
    </w:p>
    <w:p w:rsidR="00B103E7" w:rsidRDefault="00C679D1" w:rsidP="0017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C679D1">
        <w:rPr>
          <w:rFonts w:ascii="Times New Roman" w:hAnsi="Times New Roman" w:cs="Times New Roman"/>
          <w:sz w:val="28"/>
          <w:szCs w:val="28"/>
        </w:rPr>
        <w:t>проекта обусловлена большо</w:t>
      </w:r>
      <w:r w:rsidR="00EB39CC">
        <w:rPr>
          <w:rFonts w:ascii="Times New Roman" w:hAnsi="Times New Roman" w:cs="Times New Roman"/>
          <w:sz w:val="28"/>
          <w:szCs w:val="28"/>
        </w:rPr>
        <w:t>й значимостью воспитания духовно-нравственных</w:t>
      </w:r>
      <w:r w:rsidRPr="00C679D1">
        <w:rPr>
          <w:rFonts w:ascii="Times New Roman" w:hAnsi="Times New Roman" w:cs="Times New Roman"/>
          <w:sz w:val="28"/>
          <w:szCs w:val="28"/>
        </w:rPr>
        <w:t xml:space="preserve"> чувств у дошкольников в современном обществе.</w:t>
      </w:r>
      <w:r w:rsidR="00F35957" w:rsidRPr="00F359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359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Приобщение детей к народной культуре является средством формирования у них патриотических чувств и развития духовности. Во все времена у всех народов основной целью воспитания являлась забота о сохранении, укреплении и развитии народных обычаев и традиций, забота о передаче житейского, духовного, педагогического опыта, накопленного предшествующими поколениями. Национальная культура становится для ребёнка первым шагом в освоении богатств народной культуры, общечеловеческих ценностей, формировании собственной личностной культуры.</w:t>
      </w:r>
      <w:r w:rsidRPr="00C6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8B" w:rsidRPr="00F35957" w:rsidRDefault="00E53C8B" w:rsidP="001717E0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Имея богатейшие народные традиции в проведении календарных праздников, в которых переплетаются народные и православные корни, мы зачастую отмахиваемся от этих традиций, и этим лишаем наших детей возможности прикоснуться к духовно-нравственным основам, к прекрасным образцам устного и музыкального народного творчества.</w:t>
      </w:r>
      <w:r w:rsidR="00EB39CC" w:rsidRPr="00EB39CC">
        <w:rPr>
          <w:rFonts w:ascii="Times New Roman" w:eastAsia="Times New Roman" w:hAnsi="Times New Roman" w:cs="Times New Roman"/>
          <w:sz w:val="28"/>
        </w:rPr>
        <w:t xml:space="preserve"> </w:t>
      </w:r>
      <w:r w:rsidR="00EB39CC">
        <w:rPr>
          <w:rFonts w:ascii="Times New Roman" w:eastAsia="Times New Roman" w:hAnsi="Times New Roman" w:cs="Times New Roman"/>
          <w:sz w:val="28"/>
        </w:rPr>
        <w:t>Наши дети не в</w:t>
      </w:r>
      <w:r w:rsidR="00575CB9">
        <w:rPr>
          <w:rFonts w:ascii="Times New Roman" w:eastAsia="Times New Roman" w:hAnsi="Times New Roman" w:cs="Times New Roman"/>
          <w:sz w:val="28"/>
        </w:rPr>
        <w:t>идят примера от своих родителей, не знакомы с обычаями русского народа.</w:t>
      </w:r>
      <w:r w:rsidR="00F35957" w:rsidRPr="00F359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1717E0" w:rsidRDefault="00C679D1" w:rsidP="001717E0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C6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Масленица-один</w:t>
      </w:r>
      <w:proofErr w:type="spellEnd"/>
      <w:proofErr w:type="gramEnd"/>
      <w:r w:rsidRPr="00C6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самых любимых народных праздников, происходящих в конце зимы, всегда отмечался ярко, шумно и весело, с блинами, ярмарками и скоморохами. </w:t>
      </w:r>
      <w:r w:rsidRPr="00E2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этот праздник  всегда оставляет самые светлые впечатления, прививает интерес </w:t>
      </w:r>
      <w:r w:rsidR="00E53C8B" w:rsidRPr="00E2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историческому прошлому страны, и н</w:t>
      </w:r>
      <w:r w:rsidR="001A5946" w:rsidRPr="00E23C6C">
        <w:rPr>
          <w:rFonts w:ascii="Times New Roman" w:eastAsia="Calibri" w:hAnsi="Times New Roman" w:cs="Times New Roman"/>
          <w:sz w:val="28"/>
          <w:szCs w:val="28"/>
        </w:rPr>
        <w:t>аш долг - успеть сохранить все ценное и достойное будущего из народной культуры, его материального и духовного наследия.</w:t>
      </w:r>
      <w:r w:rsidR="00E53C8B" w:rsidRPr="00E23C6C">
        <w:rPr>
          <w:rFonts w:ascii="Times New Roman" w:hAnsi="Times New Roman" w:cs="Times New Roman"/>
          <w:sz w:val="28"/>
          <w:szCs w:val="28"/>
        </w:rPr>
        <w:t xml:space="preserve"> </w:t>
      </w:r>
      <w:r w:rsidR="00EB39CC" w:rsidRPr="00E23C6C">
        <w:rPr>
          <w:rFonts w:ascii="Times New Roman" w:hAnsi="Times New Roman" w:cs="Times New Roman"/>
          <w:sz w:val="28"/>
          <w:szCs w:val="28"/>
        </w:rPr>
        <w:t>Исходя из сказанного, мы приняли решение реализовать в группе проект «Масленица масляная»</w:t>
      </w:r>
      <w:r w:rsidR="00575CB9">
        <w:rPr>
          <w:sz w:val="28"/>
          <w:szCs w:val="28"/>
        </w:rPr>
        <w:t xml:space="preserve"> </w:t>
      </w:r>
    </w:p>
    <w:p w:rsidR="001717E0" w:rsidRDefault="001717E0" w:rsidP="001717E0">
      <w:pPr>
        <w:spacing w:after="0" w:line="240" w:lineRule="auto"/>
        <w:jc w:val="both"/>
        <w:rPr>
          <w:sz w:val="28"/>
          <w:szCs w:val="28"/>
        </w:rPr>
      </w:pPr>
    </w:p>
    <w:p w:rsidR="00E53C8B" w:rsidRPr="001717E0" w:rsidRDefault="00575CB9" w:rsidP="00171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C6C">
        <w:rPr>
          <w:rFonts w:ascii="Times New Roman" w:hAnsi="Times New Roman" w:cs="Times New Roman"/>
          <w:b/>
          <w:sz w:val="28"/>
          <w:szCs w:val="28"/>
        </w:rPr>
        <w:t>Цель</w:t>
      </w:r>
      <w:r w:rsidRPr="00F35957">
        <w:rPr>
          <w:rFonts w:ascii="Times New Roman" w:hAnsi="Times New Roman" w:cs="Times New Roman"/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</w:t>
      </w:r>
      <w:r w:rsidR="00F35957">
        <w:rPr>
          <w:sz w:val="28"/>
          <w:szCs w:val="28"/>
        </w:rPr>
        <w:t>–</w:t>
      </w:r>
      <w:r w:rsidRPr="00575CB9">
        <w:rPr>
          <w:rFonts w:ascii="Times New Roman" w:hAnsi="Times New Roman" w:cs="Times New Roman"/>
          <w:sz w:val="28"/>
          <w:szCs w:val="28"/>
        </w:rPr>
        <w:t xml:space="preserve"> </w:t>
      </w:r>
      <w:r w:rsidR="00F35957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B257FE">
        <w:rPr>
          <w:rFonts w:ascii="Times New Roman" w:hAnsi="Times New Roman" w:cs="Times New Roman"/>
          <w:sz w:val="28"/>
          <w:szCs w:val="28"/>
        </w:rPr>
        <w:t>приобщение детей к культуре русского народа</w:t>
      </w:r>
      <w:r w:rsidR="00F35957">
        <w:rPr>
          <w:rFonts w:ascii="Times New Roman" w:hAnsi="Times New Roman" w:cs="Times New Roman"/>
          <w:sz w:val="28"/>
          <w:szCs w:val="28"/>
        </w:rPr>
        <w:t xml:space="preserve">, </w:t>
      </w:r>
      <w:r w:rsidR="00F35957" w:rsidRPr="00F3595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35957" w:rsidRPr="0017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традицией проведения народного праздник</w:t>
      </w:r>
      <w:proofErr w:type="gramStart"/>
      <w:r w:rsidR="00F35957" w:rsidRPr="0017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F35957" w:rsidRPr="0017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Масленица.</w:t>
      </w:r>
      <w:r w:rsidR="00F35957" w:rsidRPr="001717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5CB9" w:rsidRPr="00575CB9" w:rsidRDefault="00575CB9" w:rsidP="00575CB9">
      <w:pPr>
        <w:rPr>
          <w:rFonts w:ascii="Times New Roman" w:hAnsi="Times New Roman" w:cs="Times New Roman"/>
          <w:b/>
          <w:sz w:val="28"/>
          <w:szCs w:val="28"/>
        </w:rPr>
      </w:pPr>
      <w:r w:rsidRPr="00575CB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75CB9" w:rsidRPr="00B257FE" w:rsidRDefault="00575CB9" w:rsidP="0017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7FE">
        <w:rPr>
          <w:rFonts w:ascii="Times New Roman" w:hAnsi="Times New Roman" w:cs="Times New Roman"/>
          <w:sz w:val="28"/>
          <w:szCs w:val="28"/>
        </w:rPr>
        <w:t>— знакомить детей с русскими народными традициями;</w:t>
      </w:r>
    </w:p>
    <w:p w:rsidR="00575CB9" w:rsidRPr="00B257FE" w:rsidRDefault="00575CB9" w:rsidP="0017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7FE">
        <w:rPr>
          <w:rFonts w:ascii="Times New Roman" w:hAnsi="Times New Roman" w:cs="Times New Roman"/>
          <w:sz w:val="28"/>
          <w:szCs w:val="28"/>
        </w:rPr>
        <w:t>— расширять представления о Масленице как об одном из русских народных праздников;</w:t>
      </w:r>
    </w:p>
    <w:p w:rsidR="00575CB9" w:rsidRPr="00B257FE" w:rsidRDefault="00575CB9" w:rsidP="0017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7FE">
        <w:rPr>
          <w:rFonts w:ascii="Times New Roman" w:hAnsi="Times New Roman" w:cs="Times New Roman"/>
          <w:sz w:val="28"/>
          <w:szCs w:val="28"/>
        </w:rPr>
        <w:t xml:space="preserve">— активизировать речь детей в процессе ознакомления с народными песнями, </w:t>
      </w:r>
      <w:proofErr w:type="spellStart"/>
      <w:r w:rsidRPr="00B257FE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B257FE">
        <w:rPr>
          <w:rFonts w:ascii="Times New Roman" w:hAnsi="Times New Roman" w:cs="Times New Roman"/>
          <w:sz w:val="28"/>
          <w:szCs w:val="28"/>
        </w:rPr>
        <w:t>, пословицами и поговорками;</w:t>
      </w:r>
    </w:p>
    <w:p w:rsidR="00575CB9" w:rsidRPr="00B257FE" w:rsidRDefault="00575CB9" w:rsidP="0017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7FE">
        <w:rPr>
          <w:rFonts w:ascii="Times New Roman" w:hAnsi="Times New Roman" w:cs="Times New Roman"/>
          <w:sz w:val="28"/>
          <w:szCs w:val="28"/>
        </w:rPr>
        <w:t>— актуализировать представления детей о названиях и назначении предметов быта в старинной русской избе;</w:t>
      </w:r>
    </w:p>
    <w:p w:rsidR="00575CB9" w:rsidRDefault="00CE0D0F" w:rsidP="001717E0">
      <w:pPr>
        <w:spacing w:after="0"/>
        <w:rPr>
          <w:rStyle w:val="c3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-760675</wp:posOffset>
            </wp:positionH>
            <wp:positionV relativeFrom="paragraph">
              <wp:posOffset>-970004</wp:posOffset>
            </wp:positionV>
            <wp:extent cx="10745028" cy="7523539"/>
            <wp:effectExtent l="19050" t="0" r="0" b="0"/>
            <wp:wrapNone/>
            <wp:docPr id="3" name="Рисунок 1" descr="https://ds05.infourok.ru/uploads/ex/0553/0005be2a-b035b178/2/hello_html_4d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3/0005be2a-b035b178/2/hello_html_4dd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944" cy="75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B9" w:rsidRPr="00B257FE">
        <w:rPr>
          <w:rFonts w:ascii="Times New Roman" w:hAnsi="Times New Roman" w:cs="Times New Roman"/>
          <w:sz w:val="28"/>
          <w:szCs w:val="28"/>
        </w:rPr>
        <w:t xml:space="preserve">— </w:t>
      </w:r>
      <w:r w:rsidR="00B103E7">
        <w:rPr>
          <w:rStyle w:val="c3"/>
          <w:rFonts w:ascii="Times New Roman" w:hAnsi="Times New Roman" w:cs="Times New Roman"/>
          <w:sz w:val="28"/>
          <w:szCs w:val="28"/>
        </w:rPr>
        <w:t>о</w:t>
      </w:r>
      <w:r w:rsidR="00575CB9" w:rsidRPr="001717E0">
        <w:rPr>
          <w:rStyle w:val="c3"/>
          <w:rFonts w:ascii="Times New Roman" w:hAnsi="Times New Roman" w:cs="Times New Roman"/>
          <w:sz w:val="28"/>
          <w:szCs w:val="28"/>
        </w:rPr>
        <w:t>риентировать родителей воспитанников на приобщение детей к русской культуре в семье</w:t>
      </w:r>
      <w:r w:rsidR="00575CB9" w:rsidRPr="00E87B66">
        <w:rPr>
          <w:rStyle w:val="c3"/>
        </w:rPr>
        <w:t>.</w:t>
      </w:r>
    </w:p>
    <w:p w:rsidR="00575CB9" w:rsidRDefault="001717E0" w:rsidP="00171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B9" w:rsidRPr="00B257FE">
        <w:rPr>
          <w:rFonts w:ascii="Times New Roman" w:hAnsi="Times New Roman" w:cs="Times New Roman"/>
          <w:sz w:val="28"/>
          <w:szCs w:val="28"/>
        </w:rPr>
        <w:t>формировать навыки творческого взаимодействия детей, родителей и педагогов.</w:t>
      </w:r>
    </w:p>
    <w:p w:rsidR="001717E0" w:rsidRDefault="001717E0" w:rsidP="0017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CB9" w:rsidRPr="001717E0" w:rsidRDefault="00E23C6C" w:rsidP="00171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7E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E23C6C" w:rsidRPr="00625726" w:rsidRDefault="00E23C6C" w:rsidP="006257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1D6">
        <w:rPr>
          <w:color w:val="000000"/>
          <w:sz w:val="28"/>
          <w:szCs w:val="28"/>
        </w:rPr>
        <w:t>1</w:t>
      </w:r>
      <w:r w:rsidRPr="00625726">
        <w:rPr>
          <w:rFonts w:ascii="Times New Roman" w:hAnsi="Times New Roman" w:cs="Times New Roman"/>
          <w:color w:val="000000"/>
          <w:sz w:val="28"/>
          <w:szCs w:val="28"/>
        </w:rPr>
        <w:t xml:space="preserve">. Дети имеют первичные представления о </w:t>
      </w:r>
      <w:r w:rsidRPr="00625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традициях проведения народного </w:t>
      </w:r>
      <w:r w:rsidRPr="00625726">
        <w:rPr>
          <w:rFonts w:ascii="Times New Roman" w:hAnsi="Times New Roman" w:cs="Times New Roman"/>
          <w:color w:val="000000"/>
          <w:sz w:val="28"/>
          <w:szCs w:val="28"/>
        </w:rPr>
        <w:t>праздника Масленица, о народных играх, обрядах;</w:t>
      </w:r>
      <w:r w:rsidRPr="00625726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Pr="0062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</w:t>
      </w:r>
      <w:r w:rsidRPr="00625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</w:t>
      </w:r>
      <w:r w:rsidRPr="00625726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625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умений детей в художественном творчестве, </w:t>
      </w:r>
      <w:r w:rsidRPr="00625726">
        <w:rPr>
          <w:rFonts w:ascii="Times New Roman" w:hAnsi="Times New Roman" w:cs="Times New Roman"/>
          <w:color w:val="000000"/>
          <w:sz w:val="28"/>
          <w:szCs w:val="28"/>
        </w:rPr>
        <w:t xml:space="preserve"> умеют изготавливать кукол-веснянок (кукол - оберегов)</w:t>
      </w:r>
      <w:r w:rsidRPr="006257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1717E0" w:rsidRPr="00625726">
        <w:rPr>
          <w:rFonts w:ascii="Times New Roman" w:eastAsia="Times New Roman" w:hAnsi="Times New Roman" w:cs="Times New Roman"/>
          <w:sz w:val="28"/>
        </w:rPr>
        <w:t>Имеют представление о  различных  жанрах устного народного творчества, зн</w:t>
      </w:r>
      <w:r w:rsidRPr="00625726">
        <w:rPr>
          <w:rFonts w:ascii="Times New Roman" w:hAnsi="Times New Roman" w:cs="Times New Roman"/>
          <w:color w:val="000000"/>
          <w:sz w:val="28"/>
          <w:szCs w:val="28"/>
        </w:rPr>
        <w:t xml:space="preserve">ают </w:t>
      </w:r>
      <w:proofErr w:type="spellStart"/>
      <w:r w:rsidRPr="00625726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625726">
        <w:rPr>
          <w:rFonts w:ascii="Times New Roman" w:hAnsi="Times New Roman" w:cs="Times New Roman"/>
          <w:color w:val="000000"/>
          <w:sz w:val="28"/>
          <w:szCs w:val="28"/>
        </w:rPr>
        <w:t>, пословицы, стихи, песни, хороводы о празднике Масленица.</w:t>
      </w:r>
    </w:p>
    <w:p w:rsidR="00E23C6C" w:rsidRPr="00625726" w:rsidRDefault="00E23C6C" w:rsidP="0062572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26">
        <w:rPr>
          <w:color w:val="000000"/>
          <w:sz w:val="28"/>
          <w:szCs w:val="28"/>
        </w:rPr>
        <w:t>4. Создана методическая копилка по теме проекта.</w:t>
      </w:r>
    </w:p>
    <w:p w:rsidR="00E23C6C" w:rsidRPr="00625726" w:rsidRDefault="00E23C6C" w:rsidP="006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5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5.Установлены социально-коммуникативные контакты между детьми, родителями и воспитателями.</w:t>
      </w:r>
    </w:p>
    <w:p w:rsidR="00625726" w:rsidRDefault="00625726" w:rsidP="006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5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3F0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69A" w:rsidRPr="003F0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о</w:t>
      </w:r>
      <w:r w:rsidR="003F069A" w:rsidRPr="003F069A">
        <w:rPr>
          <w:rFonts w:ascii="Times New Roman" w:hAnsi="Times New Roman" w:cs="Times New Roman"/>
          <w:color w:val="000000"/>
          <w:sz w:val="28"/>
          <w:szCs w:val="28"/>
        </w:rPr>
        <w:t>риентированы на приобщение детей к русской культуре в семье</w:t>
      </w:r>
    </w:p>
    <w:p w:rsidR="001717E0" w:rsidRDefault="001717E0" w:rsidP="00171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3C6C" w:rsidRPr="001717E0" w:rsidRDefault="001717E0" w:rsidP="001717E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17E0">
        <w:rPr>
          <w:b/>
          <w:color w:val="000000"/>
          <w:sz w:val="28"/>
          <w:szCs w:val="28"/>
        </w:rPr>
        <w:t>Практическая значимость</w:t>
      </w:r>
    </w:p>
    <w:p w:rsidR="001717E0" w:rsidRDefault="001717E0" w:rsidP="001717E0">
      <w:pPr>
        <w:shd w:val="clear" w:color="auto" w:fill="FFFFFF"/>
        <w:spacing w:before="9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6C">
        <w:rPr>
          <w:rFonts w:ascii="Times New Roman" w:hAnsi="Times New Roman" w:cs="Times New Roman"/>
          <w:color w:val="000000"/>
          <w:sz w:val="28"/>
          <w:szCs w:val="28"/>
        </w:rPr>
        <w:t>Данный проект рассчитан на полноценное погружение детей в атмосферу подготовки и проведения празднования Масленичной недели. Соприкосновение с древнерусскими традициями способствует формированию более глубоких и эмоционально насыщенных представлений детей о традиционной русской культуре, способствует более занимательному и продуктивному знакомству с историей и традициями русского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23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Процесс ознакомления с народными ценностями, традициями происходит через совместную деятельность педагогов с дошкольниками, их родителями,</w:t>
      </w:r>
      <w:r w:rsidRPr="00F35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6C">
        <w:rPr>
          <w:rFonts w:ascii="Times New Roman" w:hAnsi="Times New Roman" w:cs="Times New Roman"/>
          <w:color w:val="000000"/>
          <w:sz w:val="28"/>
          <w:szCs w:val="28"/>
        </w:rPr>
        <w:t>с социальными партнерами (</w:t>
      </w:r>
      <w:proofErr w:type="spellStart"/>
      <w:r w:rsidRPr="00E23C6C">
        <w:rPr>
          <w:rFonts w:ascii="Times New Roman" w:hAnsi="Times New Roman" w:cs="Times New Roman"/>
          <w:color w:val="000000"/>
          <w:sz w:val="28"/>
          <w:szCs w:val="28"/>
        </w:rPr>
        <w:t>Барабнский</w:t>
      </w:r>
      <w:proofErr w:type="spellEnd"/>
      <w:r w:rsidRPr="00E23C6C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краеведческий музей)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7E0" w:rsidRDefault="001717E0" w:rsidP="0017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1717E0" w:rsidRPr="00D10AD9" w:rsidRDefault="001717E0" w:rsidP="0017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0AD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Состав проектной группы:</w:t>
      </w:r>
    </w:p>
    <w:p w:rsidR="001717E0" w:rsidRPr="00AC47F4" w:rsidRDefault="001717E0" w:rsidP="001717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sz w:val="28"/>
          <w:szCs w:val="28"/>
        </w:rPr>
        <w:t>Воспитатели.</w:t>
      </w:r>
    </w:p>
    <w:p w:rsidR="001717E0" w:rsidRPr="00D10AD9" w:rsidRDefault="001717E0" w:rsidP="001717E0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группы.</w:t>
      </w:r>
    </w:p>
    <w:p w:rsidR="001717E0" w:rsidRPr="00D10AD9" w:rsidRDefault="001717E0" w:rsidP="001717E0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музея.</w:t>
      </w:r>
    </w:p>
    <w:p w:rsidR="001717E0" w:rsidRDefault="001717E0" w:rsidP="001717E0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1717E0" w:rsidRDefault="001717E0" w:rsidP="001717E0">
      <w:pPr>
        <w:pStyle w:val="a5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E0" w:rsidRPr="00D10AD9" w:rsidRDefault="00CE0D0F" w:rsidP="0017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-820310</wp:posOffset>
            </wp:positionH>
            <wp:positionV relativeFrom="paragraph">
              <wp:posOffset>-970005</wp:posOffset>
            </wp:positionV>
            <wp:extent cx="10804663" cy="7643191"/>
            <wp:effectExtent l="19050" t="0" r="0" b="0"/>
            <wp:wrapNone/>
            <wp:docPr id="4" name="Рисунок 1" descr="https://ds05.infourok.ru/uploads/ex/0553/0005be2a-b035b178/2/hello_html_4d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3/0005be2a-b035b178/2/hello_html_4dd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579" cy="764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7E0" w:rsidRPr="00D10AD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Место проведения:</w:t>
      </w:r>
      <w:r w:rsidR="001717E0" w:rsidRPr="00D10AD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1717E0" w:rsidRPr="00D10AD9">
        <w:rPr>
          <w:rFonts w:ascii="Times New Roman" w:eastAsia="Times New Roman" w:hAnsi="Times New Roman" w:cs="Times New Roman"/>
          <w:sz w:val="28"/>
          <w:szCs w:val="28"/>
        </w:rPr>
        <w:t xml:space="preserve">МКДОУ №3 группа среднего возраста «Солнышко» </w:t>
      </w:r>
    </w:p>
    <w:p w:rsidR="001717E0" w:rsidRPr="00D10AD9" w:rsidRDefault="001717E0" w:rsidP="0017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AD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Продолжительность  проекта: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0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0AD9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D10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7E0" w:rsidRPr="00D10AD9" w:rsidRDefault="001717E0" w:rsidP="001717E0">
      <w:pPr>
        <w:pStyle w:val="a4"/>
        <w:rPr>
          <w:bCs/>
          <w:sz w:val="28"/>
          <w:szCs w:val="28"/>
        </w:rPr>
      </w:pPr>
      <w:r w:rsidRPr="00D10AD9">
        <w:rPr>
          <w:b/>
          <w:bCs/>
          <w:color w:val="17365D" w:themeColor="text2" w:themeShade="BF"/>
          <w:sz w:val="28"/>
          <w:szCs w:val="28"/>
          <w:u w:val="single"/>
        </w:rPr>
        <w:t>Сроки реализации:</w:t>
      </w:r>
      <w:r w:rsidRPr="00D10AD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05марта</w:t>
      </w:r>
      <w:r w:rsidRPr="00D10AD9">
        <w:rPr>
          <w:bCs/>
          <w:sz w:val="28"/>
          <w:szCs w:val="28"/>
        </w:rPr>
        <w:t xml:space="preserve"> 2021 –</w:t>
      </w:r>
      <w:r>
        <w:rPr>
          <w:bCs/>
          <w:sz w:val="28"/>
          <w:szCs w:val="28"/>
        </w:rPr>
        <w:t xml:space="preserve"> 15 марта</w:t>
      </w:r>
      <w:r w:rsidRPr="00D10AD9">
        <w:rPr>
          <w:bCs/>
          <w:sz w:val="28"/>
          <w:szCs w:val="28"/>
        </w:rPr>
        <w:t xml:space="preserve"> 2021.</w:t>
      </w:r>
    </w:p>
    <w:p w:rsidR="001717E0" w:rsidRPr="00D10AD9" w:rsidRDefault="001717E0" w:rsidP="001717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D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Тип проекта:</w:t>
      </w:r>
      <w:r w:rsidRPr="00D10AD9">
        <w:rPr>
          <w:rFonts w:ascii="Times New Roman" w:hAnsi="Times New Roman" w:cs="Times New Roman"/>
          <w:sz w:val="28"/>
          <w:szCs w:val="28"/>
        </w:rPr>
        <w:t xml:space="preserve"> информационно - познавательный, творческий.</w:t>
      </w:r>
    </w:p>
    <w:p w:rsidR="001717E0" w:rsidRDefault="001717E0" w:rsidP="001717E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E52D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Вид проекта:</w:t>
      </w:r>
      <w:r w:rsidRPr="00D10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10AD9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52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1717E0" w:rsidRPr="00263A75" w:rsidRDefault="001717E0" w:rsidP="00171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CB" w:rsidRPr="00DE52D3" w:rsidRDefault="004818CB" w:rsidP="004818CB">
      <w:pPr>
        <w:pStyle w:val="a6"/>
        <w:spacing w:before="0" w:beforeAutospacing="0" w:after="0" w:afterAutospacing="0"/>
        <w:rPr>
          <w:rStyle w:val="a3"/>
          <w:color w:val="002060"/>
          <w:sz w:val="28"/>
          <w:u w:val="single"/>
          <w:bdr w:val="none" w:sz="0" w:space="0" w:color="auto" w:frame="1"/>
        </w:rPr>
      </w:pPr>
      <w:r w:rsidRPr="00DE52D3">
        <w:rPr>
          <w:b/>
          <w:color w:val="002060"/>
          <w:sz w:val="28"/>
          <w:u w:val="single"/>
        </w:rPr>
        <w:t>Основополагающие</w:t>
      </w:r>
      <w:r w:rsidRPr="00DE52D3">
        <w:rPr>
          <w:color w:val="002060"/>
          <w:sz w:val="28"/>
          <w:u w:val="single"/>
        </w:rPr>
        <w:t xml:space="preserve"> </w:t>
      </w:r>
      <w:r w:rsidRPr="00DE52D3">
        <w:rPr>
          <w:rStyle w:val="a3"/>
          <w:color w:val="002060"/>
          <w:sz w:val="28"/>
          <w:u w:val="single"/>
          <w:bdr w:val="none" w:sz="0" w:space="0" w:color="auto" w:frame="1"/>
        </w:rPr>
        <w:t xml:space="preserve">принципы реализации проекта   </w:t>
      </w:r>
    </w:p>
    <w:p w:rsidR="004818CB" w:rsidRPr="00AC47F4" w:rsidRDefault="004818CB" w:rsidP="004818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учета возрастных особенностей дошкольников;</w:t>
      </w:r>
    </w:p>
    <w:p w:rsidR="004818CB" w:rsidRPr="00AC47F4" w:rsidRDefault="004818CB" w:rsidP="004818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опоры на интересы ребенка;</w:t>
      </w:r>
    </w:p>
    <w:p w:rsidR="004818CB" w:rsidRPr="00AC47F4" w:rsidRDefault="004818CB" w:rsidP="004818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осуществления взаимодействия воспитателя с детьми при руководящей роли взрослого;</w:t>
      </w:r>
    </w:p>
    <w:p w:rsidR="004818CB" w:rsidRPr="00AC47F4" w:rsidRDefault="004818CB" w:rsidP="004818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наглядности;</w:t>
      </w:r>
    </w:p>
    <w:p w:rsidR="004818CB" w:rsidRPr="00AC47F4" w:rsidRDefault="004818CB" w:rsidP="004818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системности;</w:t>
      </w:r>
    </w:p>
    <w:p w:rsidR="004818CB" w:rsidRPr="00AC47F4" w:rsidRDefault="004818CB" w:rsidP="004818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последовательности;</w:t>
      </w:r>
    </w:p>
    <w:p w:rsidR="004818CB" w:rsidRPr="00AC47F4" w:rsidRDefault="004818CB" w:rsidP="004818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сотрудничества и взаимоуважения,</w:t>
      </w:r>
    </w:p>
    <w:p w:rsidR="004818CB" w:rsidRPr="00AC47F4" w:rsidRDefault="004818CB" w:rsidP="004818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F4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интеграционный принцип.</w:t>
      </w:r>
    </w:p>
    <w:p w:rsidR="001717E0" w:rsidRPr="00625726" w:rsidRDefault="001717E0" w:rsidP="006257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DE52D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</w:rPr>
        <w:t>Продукт проектной деятельности:</w:t>
      </w:r>
    </w:p>
    <w:p w:rsidR="001717E0" w:rsidRPr="00625726" w:rsidRDefault="001717E0" w:rsidP="0062572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5726">
        <w:rPr>
          <w:sz w:val="28"/>
          <w:szCs w:val="28"/>
        </w:rPr>
        <w:t>Оформление выставки рисунков «Масленица масляная</w:t>
      </w:r>
      <w:r w:rsidR="00625726">
        <w:rPr>
          <w:sz w:val="28"/>
          <w:szCs w:val="28"/>
        </w:rPr>
        <w:t>».</w:t>
      </w:r>
    </w:p>
    <w:p w:rsidR="001717E0" w:rsidRPr="00625726" w:rsidRDefault="00625726" w:rsidP="0062572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25726">
        <w:rPr>
          <w:color w:val="000000"/>
          <w:sz w:val="28"/>
          <w:szCs w:val="28"/>
          <w:shd w:val="clear" w:color="auto" w:fill="FFFFFF"/>
        </w:rPr>
        <w:t>О</w:t>
      </w:r>
      <w:r w:rsidR="001717E0" w:rsidRPr="00625726">
        <w:rPr>
          <w:color w:val="000000"/>
          <w:sz w:val="28"/>
          <w:szCs w:val="28"/>
          <w:shd w:val="clear" w:color="auto" w:fill="FFFFFF"/>
        </w:rPr>
        <w:t xml:space="preserve">формление </w:t>
      </w:r>
      <w:proofErr w:type="spellStart"/>
      <w:proofErr w:type="gramStart"/>
      <w:r w:rsidRPr="00625726">
        <w:rPr>
          <w:color w:val="000000"/>
          <w:sz w:val="28"/>
          <w:szCs w:val="28"/>
          <w:shd w:val="clear" w:color="auto" w:fill="FFFFFF"/>
        </w:rPr>
        <w:t>фото-газеты</w:t>
      </w:r>
      <w:proofErr w:type="spellEnd"/>
      <w:proofErr w:type="gramEnd"/>
      <w:r w:rsidRPr="00625726">
        <w:rPr>
          <w:color w:val="000000"/>
          <w:sz w:val="28"/>
          <w:szCs w:val="28"/>
          <w:shd w:val="clear" w:color="auto" w:fill="FFFFFF"/>
        </w:rPr>
        <w:t xml:space="preserve"> «Блинный пир на весь мир</w:t>
      </w:r>
      <w:r w:rsidR="001717E0" w:rsidRPr="00625726">
        <w:rPr>
          <w:color w:val="000000"/>
          <w:sz w:val="28"/>
          <w:szCs w:val="28"/>
          <w:shd w:val="clear" w:color="auto" w:fill="FFFFFF"/>
        </w:rPr>
        <w:t>»</w:t>
      </w:r>
      <w:r w:rsidRPr="00625726">
        <w:rPr>
          <w:color w:val="000000"/>
          <w:sz w:val="28"/>
          <w:szCs w:val="28"/>
          <w:shd w:val="clear" w:color="auto" w:fill="FFFFFF"/>
        </w:rPr>
        <w:t>.</w:t>
      </w:r>
    </w:p>
    <w:p w:rsidR="00625726" w:rsidRPr="00625726" w:rsidRDefault="00625726" w:rsidP="0062572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25726">
        <w:rPr>
          <w:color w:val="000000"/>
          <w:sz w:val="28"/>
          <w:szCs w:val="28"/>
          <w:shd w:val="clear" w:color="auto" w:fill="FFFFFF"/>
        </w:rPr>
        <w:t>Изготовление кукол-веснянок (оберегов)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25726" w:rsidRPr="00625726" w:rsidRDefault="00625726" w:rsidP="0062572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26">
        <w:rPr>
          <w:color w:val="000000"/>
          <w:sz w:val="28"/>
          <w:szCs w:val="28"/>
          <w:shd w:val="clear" w:color="auto" w:fill="FFFFFF"/>
        </w:rPr>
        <w:t>Праздник «Масленица широкая»</w:t>
      </w:r>
    </w:p>
    <w:p w:rsidR="001717E0" w:rsidRDefault="001717E0" w:rsidP="00625726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25726" w:rsidRDefault="00625726" w:rsidP="0062572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Этапы проекта:</w:t>
      </w:r>
    </w:p>
    <w:p w:rsidR="00625726" w:rsidRDefault="00625726" w:rsidP="006257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1.Подготовительный этап</w:t>
      </w:r>
      <w:r>
        <w:rPr>
          <w:rFonts w:ascii="Times New Roman" w:eastAsia="Times New Roman" w:hAnsi="Times New Roman" w:cs="Times New Roman"/>
          <w:sz w:val="28"/>
        </w:rPr>
        <w:t xml:space="preserve"> (информационно-накопительный)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625726" w:rsidRDefault="00625726" w:rsidP="006257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Разработка содержания проекта, составление плана работы;</w:t>
      </w:r>
    </w:p>
    <w:p w:rsidR="00625726" w:rsidRDefault="00625726" w:rsidP="006257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Подбор информационного материала  для реализации проектных мероприятий  (народные игры - забавы, частушки, иллюстрации, художественная литература, аудиозаписи с русскими народными песнями);</w:t>
      </w:r>
    </w:p>
    <w:p w:rsidR="00625726" w:rsidRDefault="00CE0D0F" w:rsidP="006257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-750736</wp:posOffset>
            </wp:positionH>
            <wp:positionV relativeFrom="paragraph">
              <wp:posOffset>-970004</wp:posOffset>
            </wp:positionV>
            <wp:extent cx="10695333" cy="7523922"/>
            <wp:effectExtent l="19050" t="0" r="0" b="0"/>
            <wp:wrapNone/>
            <wp:docPr id="5" name="Рисунок 1" descr="https://ds05.infourok.ru/uploads/ex/0553/0005be2a-b035b178/2/hello_html_4d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3/0005be2a-b035b178/2/hello_html_4dd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33" cy="752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726">
        <w:rPr>
          <w:rFonts w:ascii="Times New Roman" w:eastAsia="Times New Roman" w:hAnsi="Times New Roman" w:cs="Times New Roman"/>
          <w:sz w:val="28"/>
        </w:rPr>
        <w:t xml:space="preserve">•Подготовка методического материала </w:t>
      </w:r>
      <w:proofErr w:type="gramStart"/>
      <w:r w:rsidR="00625726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625726">
        <w:rPr>
          <w:rFonts w:ascii="Times New Roman" w:eastAsia="Times New Roman" w:hAnsi="Times New Roman" w:cs="Times New Roman"/>
          <w:sz w:val="28"/>
        </w:rPr>
        <w:t>конспекты НОД, игр, совместной деятельности, т.д.)</w:t>
      </w:r>
    </w:p>
    <w:p w:rsidR="00625726" w:rsidRDefault="00625726" w:rsidP="006257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Подбор материалов для продуктивной деятельности;</w:t>
      </w:r>
      <w:r w:rsidR="00CE0D0F" w:rsidRPr="00CE0D0F">
        <w:rPr>
          <w:rFonts w:eastAsia="Calibri"/>
          <w:bCs/>
          <w:noProof/>
          <w:color w:val="000000"/>
          <w:kern w:val="24"/>
          <w:sz w:val="24"/>
          <w:szCs w:val="24"/>
        </w:rPr>
        <w:t xml:space="preserve"> </w:t>
      </w:r>
    </w:p>
    <w:p w:rsidR="00B103E7" w:rsidRDefault="00625726" w:rsidP="006257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•Анкетирование родителей «Народные праздники дома»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625726" w:rsidRPr="00B103E7" w:rsidRDefault="00B103E7" w:rsidP="00B103E7">
      <w:pPr>
        <w:pStyle w:val="a5"/>
        <w:numPr>
          <w:ilvl w:val="0"/>
          <w:numId w:val="6"/>
        </w:numPr>
        <w:spacing w:after="0" w:line="360" w:lineRule="auto"/>
        <w:ind w:left="142" w:hanging="153"/>
        <w:rPr>
          <w:rFonts w:ascii="Times New Roman" w:eastAsia="Times New Roman" w:hAnsi="Times New Roman" w:cs="Times New Roman"/>
          <w:sz w:val="28"/>
        </w:rPr>
      </w:pPr>
      <w:r w:rsidRPr="00B103E7">
        <w:rPr>
          <w:rFonts w:ascii="Times New Roman" w:eastAsia="Times New Roman" w:hAnsi="Times New Roman" w:cs="Times New Roman"/>
          <w:sz w:val="28"/>
        </w:rPr>
        <w:t>Согла</w:t>
      </w:r>
      <w:r w:rsidR="00DA43AB">
        <w:rPr>
          <w:rFonts w:ascii="Times New Roman" w:eastAsia="Times New Roman" w:hAnsi="Times New Roman" w:cs="Times New Roman"/>
          <w:sz w:val="28"/>
        </w:rPr>
        <w:t>сование</w:t>
      </w:r>
      <w:r w:rsidRPr="00B103E7">
        <w:rPr>
          <w:rFonts w:ascii="Times New Roman" w:eastAsia="Times New Roman" w:hAnsi="Times New Roman" w:cs="Times New Roman"/>
          <w:sz w:val="28"/>
        </w:rPr>
        <w:t xml:space="preserve"> с сотрудниками </w:t>
      </w:r>
      <w:proofErr w:type="spellStart"/>
      <w:r w:rsidRPr="00B103E7">
        <w:rPr>
          <w:rFonts w:ascii="Times New Roman" w:eastAsia="Times New Roman" w:hAnsi="Times New Roman" w:cs="Times New Roman"/>
          <w:sz w:val="28"/>
        </w:rPr>
        <w:t>Барабинского</w:t>
      </w:r>
      <w:proofErr w:type="spellEnd"/>
      <w:r w:rsidRPr="00B103E7">
        <w:rPr>
          <w:rFonts w:ascii="Times New Roman" w:eastAsia="Times New Roman" w:hAnsi="Times New Roman" w:cs="Times New Roman"/>
          <w:sz w:val="28"/>
        </w:rPr>
        <w:t xml:space="preserve"> краеведческого музея об участии в реализации проекта</w:t>
      </w:r>
    </w:p>
    <w:p w:rsidR="00625726" w:rsidRPr="0049274C" w:rsidRDefault="00625726" w:rsidP="0062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4C">
        <w:rPr>
          <w:rFonts w:ascii="Times New Roman" w:hAnsi="Times New Roman" w:cs="Times New Roman"/>
          <w:b/>
          <w:bCs/>
          <w:sz w:val="28"/>
          <w:szCs w:val="28"/>
        </w:rPr>
        <w:t>2 этап – основной (практический)</w:t>
      </w:r>
    </w:p>
    <w:p w:rsidR="00625726" w:rsidRPr="00263A75" w:rsidRDefault="00625726" w:rsidP="00625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A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Внедрение в воспитательно-образовательный процесс эффективных методов и приёмов по расширению знаний дошкольников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русских традициях;</w:t>
      </w:r>
    </w:p>
    <w:p w:rsidR="00625726" w:rsidRPr="00263A75" w:rsidRDefault="00625726" w:rsidP="00625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3A75">
        <w:rPr>
          <w:rFonts w:ascii="Times New Roman" w:hAnsi="Times New Roman" w:cs="Times New Roman"/>
          <w:sz w:val="28"/>
          <w:szCs w:val="28"/>
        </w:rPr>
        <w:t>родуктивная деятельность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726" w:rsidRPr="00625726" w:rsidRDefault="00DA43AB" w:rsidP="006257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5726" w:rsidRPr="00263A75">
        <w:rPr>
          <w:rFonts w:ascii="Times New Roman" w:hAnsi="Times New Roman" w:cs="Times New Roman"/>
          <w:sz w:val="28"/>
          <w:szCs w:val="28"/>
        </w:rPr>
        <w:t xml:space="preserve">заимодействие с родителями и специалистами </w:t>
      </w:r>
      <w:proofErr w:type="spellStart"/>
      <w:r w:rsidR="0062572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625726">
        <w:rPr>
          <w:rFonts w:ascii="Times New Roman" w:hAnsi="Times New Roman" w:cs="Times New Roman"/>
          <w:sz w:val="28"/>
          <w:szCs w:val="28"/>
        </w:rPr>
        <w:t xml:space="preserve"> краеведческого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726" w:rsidRPr="0049274C" w:rsidRDefault="00625726" w:rsidP="0062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4C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:rsidR="00625726" w:rsidRPr="00D10AD9" w:rsidRDefault="00DA43AB" w:rsidP="006257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5726" w:rsidRPr="00D10AD9">
        <w:rPr>
          <w:rFonts w:ascii="Times New Roman" w:hAnsi="Times New Roman" w:cs="Times New Roman"/>
          <w:sz w:val="28"/>
          <w:szCs w:val="28"/>
        </w:rPr>
        <w:t>ыставка продуктов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726" w:rsidRDefault="00625726" w:rsidP="006257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Фото-газета</w:t>
      </w:r>
      <w:proofErr w:type="spellEnd"/>
      <w:proofErr w:type="gramEnd"/>
      <w:r w:rsidR="003F069A">
        <w:rPr>
          <w:rFonts w:ascii="Times New Roman" w:hAnsi="Times New Roman" w:cs="Times New Roman"/>
          <w:sz w:val="28"/>
          <w:szCs w:val="28"/>
        </w:rPr>
        <w:t xml:space="preserve"> </w:t>
      </w:r>
      <w:r w:rsidR="003F069A" w:rsidRPr="0062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D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Блинный пир на весь мир</w:t>
      </w:r>
      <w:r w:rsidR="003F069A" w:rsidRPr="0062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F069A" w:rsidRPr="006C3765" w:rsidRDefault="003F069A" w:rsidP="003F069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26">
        <w:rPr>
          <w:color w:val="000000"/>
          <w:sz w:val="28"/>
          <w:szCs w:val="28"/>
          <w:shd w:val="clear" w:color="auto" w:fill="FFFFFF"/>
        </w:rPr>
        <w:t>Праздник «Масленица широкая»</w:t>
      </w:r>
      <w:r w:rsidR="00DA43AB">
        <w:rPr>
          <w:color w:val="000000"/>
          <w:sz w:val="28"/>
          <w:szCs w:val="28"/>
          <w:shd w:val="clear" w:color="auto" w:fill="FFFFFF"/>
        </w:rPr>
        <w:t>.</w:t>
      </w:r>
    </w:p>
    <w:p w:rsidR="006C3765" w:rsidRPr="00625726" w:rsidRDefault="006C3765" w:rsidP="003F069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</w:rPr>
        <w:t>Публикация проектной деятельности в СМИ</w:t>
      </w:r>
      <w:r w:rsidR="00DA43AB">
        <w:rPr>
          <w:sz w:val="28"/>
        </w:rPr>
        <w:t>.</w:t>
      </w:r>
    </w:p>
    <w:p w:rsidR="00575CB9" w:rsidRPr="003F069A" w:rsidRDefault="00575CB9" w:rsidP="003F069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946" w:rsidRPr="00B257FE" w:rsidRDefault="001A5946" w:rsidP="001A5946">
      <w:pPr>
        <w:rPr>
          <w:rFonts w:ascii="Times New Roman" w:hAnsi="Times New Roman" w:cs="Times New Roman"/>
          <w:b/>
          <w:sz w:val="28"/>
          <w:szCs w:val="28"/>
        </w:rPr>
      </w:pPr>
      <w:r w:rsidRPr="00B257FE">
        <w:rPr>
          <w:rFonts w:ascii="Times New Roman" w:hAnsi="Times New Roman" w:cs="Times New Roman"/>
          <w:b/>
          <w:sz w:val="28"/>
          <w:szCs w:val="28"/>
        </w:rPr>
        <w:t>Мотивация деятельности по реализации проекта</w:t>
      </w:r>
    </w:p>
    <w:tbl>
      <w:tblPr>
        <w:tblpPr w:leftFromText="180" w:rightFromText="180" w:vertAnchor="text" w:horzAnchor="margin" w:tblpY="3"/>
        <w:tblW w:w="14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6"/>
        <w:gridCol w:w="2126"/>
        <w:gridCol w:w="6804"/>
        <w:gridCol w:w="2694"/>
      </w:tblGrid>
      <w:tr w:rsidR="004D3EBE" w:rsidRPr="00E87B66" w:rsidTr="0049274C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EBE" w:rsidRPr="0049274C" w:rsidRDefault="004D3EBE" w:rsidP="00492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EBE" w:rsidRPr="0049274C" w:rsidRDefault="004D3EBE" w:rsidP="00492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хотим узнать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EBE" w:rsidRPr="0049274C" w:rsidRDefault="004D3EBE" w:rsidP="00492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мы это сделаем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EBE" w:rsidRPr="0049274C" w:rsidRDefault="004D3EBE" w:rsidP="00492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D3EBE" w:rsidRPr="00E87B66" w:rsidTr="004D3EBE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Масленица </w:t>
            </w:r>
            <w:proofErr w:type="gramStart"/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блины, соломенная кукла, которую сжигают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именно нужно праздновать «Масленицу», в какие игры играть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692" w:rsidRDefault="008F4692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Спросим у мамы с папой.</w:t>
            </w:r>
          </w:p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просмотр фотографий, презентаций, картинок о «Масленице»</w:t>
            </w:r>
          </w:p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проведение дружеских бесед, ситуативных разговоров по данной теме.</w:t>
            </w:r>
          </w:p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Посредствам  художественного творчества (Лепка, рисование, </w:t>
            </w: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аппликация).</w:t>
            </w:r>
          </w:p>
          <w:p w:rsidR="004D3EBE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художественное слово: сказки, </w:t>
            </w:r>
            <w:proofErr w:type="spellStart"/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экскурсию в музей.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продуктивной деятельности детей</w:t>
            </w:r>
          </w:p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стихотворений о «Масленице»</w:t>
            </w:r>
          </w:p>
          <w:p w:rsidR="004D3EBE" w:rsidRPr="00E87B66" w:rsidRDefault="004D3EBE" w:rsidP="004D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дней недели</w:t>
            </w:r>
          </w:p>
        </w:tc>
      </w:tr>
    </w:tbl>
    <w:p w:rsidR="001A5946" w:rsidRPr="00B257FE" w:rsidRDefault="00CE0D0F" w:rsidP="001A5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-750736</wp:posOffset>
            </wp:positionH>
            <wp:positionV relativeFrom="paragraph">
              <wp:posOffset>-970004</wp:posOffset>
            </wp:positionV>
            <wp:extent cx="10725150" cy="7692887"/>
            <wp:effectExtent l="19050" t="0" r="0" b="0"/>
            <wp:wrapNone/>
            <wp:docPr id="6" name="Рисунок 1" descr="https://ds05.infourok.ru/uploads/ex/0553/0005be2a-b035b178/2/hello_html_4d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3/0005be2a-b035b178/2/hello_html_4dd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066" cy="769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946" w:rsidRPr="00B257FE">
        <w:rPr>
          <w:rFonts w:ascii="Times New Roman" w:hAnsi="Times New Roman" w:cs="Times New Roman"/>
          <w:sz w:val="28"/>
          <w:szCs w:val="28"/>
        </w:rPr>
        <w:t>В ходе беседы о русских народных праздниках дети</w:t>
      </w:r>
      <w:r w:rsidR="001336BB">
        <w:rPr>
          <w:rFonts w:ascii="Times New Roman" w:hAnsi="Times New Roman" w:cs="Times New Roman"/>
          <w:sz w:val="28"/>
          <w:szCs w:val="28"/>
        </w:rPr>
        <w:t xml:space="preserve"> сообщили, что на Масленицу пекут блины и сжигают соломенную куклу. Начав рассуждать по </w:t>
      </w:r>
      <w:r w:rsidR="006C3765">
        <w:rPr>
          <w:rFonts w:ascii="Times New Roman" w:hAnsi="Times New Roman" w:cs="Times New Roman"/>
          <w:sz w:val="28"/>
          <w:szCs w:val="28"/>
        </w:rPr>
        <w:t>э</w:t>
      </w:r>
      <w:r w:rsidR="001336BB">
        <w:rPr>
          <w:rFonts w:ascii="Times New Roman" w:hAnsi="Times New Roman" w:cs="Times New Roman"/>
          <w:sz w:val="28"/>
          <w:szCs w:val="28"/>
        </w:rPr>
        <w:t xml:space="preserve">той теме, ребята </w:t>
      </w:r>
      <w:r w:rsidR="001A5946" w:rsidRPr="00B257FE">
        <w:rPr>
          <w:rFonts w:ascii="Times New Roman" w:hAnsi="Times New Roman" w:cs="Times New Roman"/>
          <w:sz w:val="28"/>
          <w:szCs w:val="28"/>
        </w:rPr>
        <w:t xml:space="preserve">задали вопрос: «А почему у праздника такое «съедобное» название — Масленица, как его празднуют?». При объяснении детям происхождения названия праздника появилось и много других вопросов, </w:t>
      </w:r>
      <w:r w:rsidR="006C3765">
        <w:rPr>
          <w:rFonts w:ascii="Times New Roman" w:hAnsi="Times New Roman" w:cs="Times New Roman"/>
          <w:sz w:val="28"/>
          <w:szCs w:val="28"/>
        </w:rPr>
        <w:t xml:space="preserve">ребята высказали свое предположение, как им можно получить ответы и </w:t>
      </w:r>
      <w:proofErr w:type="spellStart"/>
      <w:proofErr w:type="gramStart"/>
      <w:r w:rsidR="006C3765">
        <w:rPr>
          <w:rFonts w:ascii="Times New Roman" w:hAnsi="Times New Roman" w:cs="Times New Roman"/>
          <w:sz w:val="28"/>
          <w:szCs w:val="28"/>
        </w:rPr>
        <w:t>кто-же</w:t>
      </w:r>
      <w:proofErr w:type="spellEnd"/>
      <w:proofErr w:type="gramEnd"/>
      <w:r w:rsidR="006C3765">
        <w:rPr>
          <w:rFonts w:ascii="Times New Roman" w:hAnsi="Times New Roman" w:cs="Times New Roman"/>
          <w:sz w:val="28"/>
          <w:szCs w:val="28"/>
        </w:rPr>
        <w:t xml:space="preserve"> может в этом помочь.</w:t>
      </w:r>
      <w:r w:rsidR="001A5946" w:rsidRPr="00B257FE">
        <w:rPr>
          <w:rFonts w:ascii="Times New Roman" w:hAnsi="Times New Roman" w:cs="Times New Roman"/>
          <w:sz w:val="28"/>
          <w:szCs w:val="28"/>
        </w:rPr>
        <w:t xml:space="preserve"> Учитывая заинтересованность детей и значение социально-личностного развития детей, было принято решение расширить представления детей об этом празднике как об одной из составляющих общей культуры русского народа. Знание истории своего народа, родной культуры, участие в народных праздниках духовно обогащают ребенка, воспитывают гордость за свой народ и страну, чувство патриотизма.</w:t>
      </w:r>
    </w:p>
    <w:p w:rsidR="00DA43AB" w:rsidRPr="00A40842" w:rsidRDefault="00DA43AB" w:rsidP="00DA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4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679D1" w:rsidRPr="001B7869" w:rsidRDefault="00DA43AB" w:rsidP="001B78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869">
        <w:rPr>
          <w:rFonts w:ascii="Times New Roman" w:hAnsi="Times New Roman" w:cs="Times New Roman"/>
          <w:b/>
          <w:i/>
          <w:sz w:val="28"/>
          <w:szCs w:val="28"/>
        </w:rPr>
        <w:t>Понедельник «Встреча»</w:t>
      </w:r>
    </w:p>
    <w:p w:rsidR="00DA43AB" w:rsidRPr="001B7869" w:rsidRDefault="00DA43AB" w:rsidP="001B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B7869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Цель:</w:t>
      </w:r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1B7869"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ознакомить с традициями народного праздника. Беседа о традициях и обрядах праздника. Просмотр Электронной презентации «О праздниках, традициях русского народа». Рассмотрение произведения </w:t>
      </w:r>
      <w:proofErr w:type="spellStart"/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Кустодиева</w:t>
      </w:r>
      <w:proofErr w:type="spellEnd"/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«Масленица».</w:t>
      </w: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A43AB" w:rsidRPr="001B7869" w:rsidRDefault="00DA43AB" w:rsidP="001B7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1B7869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Вторник «</w:t>
      </w:r>
      <w:proofErr w:type="spellStart"/>
      <w:r w:rsidRPr="001B7869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Заигрыш</w:t>
      </w:r>
      <w:proofErr w:type="spellEnd"/>
      <w:r w:rsidRPr="001B7869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»</w:t>
      </w:r>
    </w:p>
    <w:p w:rsidR="00DA43AB" w:rsidRPr="001B7869" w:rsidRDefault="00DA43AB" w:rsidP="001B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B7869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Цель:</w:t>
      </w:r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Дать представление детям о русских народных играх-забавах. Рисование «Русский народный костюм». Работа над заучиванием </w:t>
      </w:r>
      <w:proofErr w:type="spellStart"/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закличек</w:t>
      </w:r>
      <w:proofErr w:type="spellEnd"/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попевок</w:t>
      </w:r>
      <w:proofErr w:type="spellEnd"/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празднику, </w:t>
      </w:r>
      <w:proofErr w:type="spellStart"/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разучиванеи</w:t>
      </w:r>
      <w:proofErr w:type="spellEnd"/>
      <w:r w:rsidRPr="001B78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хороводных игр.</w:t>
      </w: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869">
        <w:rPr>
          <w:rFonts w:ascii="Times New Roman" w:hAnsi="Times New Roman" w:cs="Times New Roman"/>
          <w:b/>
          <w:bCs/>
          <w:i/>
          <w:sz w:val="28"/>
          <w:szCs w:val="28"/>
        </w:rPr>
        <w:t>Среда  «Лакомка»</w:t>
      </w: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1B7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869">
        <w:rPr>
          <w:rFonts w:ascii="Times New Roman" w:hAnsi="Times New Roman" w:cs="Times New Roman"/>
          <w:sz w:val="28"/>
          <w:szCs w:val="28"/>
        </w:rPr>
        <w:t>Познакомить детей с обрядовой кухней.</w:t>
      </w: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869">
        <w:rPr>
          <w:rFonts w:ascii="Times New Roman" w:hAnsi="Times New Roman" w:cs="Times New Roman"/>
          <w:b/>
          <w:bCs/>
          <w:i/>
          <w:sz w:val="28"/>
          <w:szCs w:val="28"/>
        </w:rPr>
        <w:t>Четверг «Разгуляй четверток»</w:t>
      </w:r>
    </w:p>
    <w:p w:rsidR="001B7869" w:rsidRPr="001B7869" w:rsidRDefault="0049274C" w:rsidP="001B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-750736</wp:posOffset>
            </wp:positionH>
            <wp:positionV relativeFrom="paragraph">
              <wp:posOffset>-970005</wp:posOffset>
            </wp:positionV>
            <wp:extent cx="10695333" cy="7583557"/>
            <wp:effectExtent l="19050" t="0" r="0" b="0"/>
            <wp:wrapNone/>
            <wp:docPr id="7" name="Рисунок 1" descr="https://ds05.infourok.ru/uploads/ex/0553/0005be2a-b035b178/2/hello_html_4d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3/0005be2a-b035b178/2/hello_html_4dd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50" cy="75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869" w:rsidRPr="001B78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1B7869" w:rsidRPr="001B7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869" w:rsidRPr="001B7869">
        <w:rPr>
          <w:rFonts w:ascii="Times New Roman" w:hAnsi="Times New Roman" w:cs="Times New Roman"/>
          <w:sz w:val="28"/>
          <w:szCs w:val="28"/>
        </w:rPr>
        <w:t>Дать представление о русской тройке</w:t>
      </w: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869">
        <w:rPr>
          <w:rFonts w:ascii="Times New Roman" w:hAnsi="Times New Roman" w:cs="Times New Roman"/>
          <w:b/>
          <w:bCs/>
          <w:i/>
          <w:sz w:val="28"/>
          <w:szCs w:val="28"/>
        </w:rPr>
        <w:t>Пятница «Тёщины вечёрки»</w:t>
      </w:r>
    </w:p>
    <w:p w:rsidR="001B7869" w:rsidRPr="001B7869" w:rsidRDefault="001B7869" w:rsidP="001B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1B7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869">
        <w:rPr>
          <w:rFonts w:ascii="Times New Roman" w:hAnsi="Times New Roman" w:cs="Times New Roman"/>
          <w:sz w:val="28"/>
          <w:szCs w:val="28"/>
        </w:rPr>
        <w:t>Приобщать к истокам народных традиций.</w:t>
      </w:r>
      <w:r w:rsidR="0049274C" w:rsidRPr="0049274C">
        <w:rPr>
          <w:rFonts w:eastAsia="Calibri"/>
          <w:bCs/>
          <w:noProof/>
          <w:color w:val="000000"/>
          <w:kern w:val="24"/>
          <w:sz w:val="24"/>
          <w:szCs w:val="24"/>
        </w:rPr>
        <w:t xml:space="preserve"> </w:t>
      </w:r>
    </w:p>
    <w:p w:rsidR="001B7869" w:rsidRDefault="001B7869" w:rsidP="001B7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42" w:rsidRDefault="00A40842" w:rsidP="00A40842">
      <w:pPr>
        <w:pStyle w:val="western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 по реализации пр</w:t>
      </w:r>
      <w:r w:rsidR="002A036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екта</w:t>
      </w:r>
      <w:r w:rsidRPr="00A40842">
        <w:rPr>
          <w:b/>
          <w:bCs/>
          <w:color w:val="000000"/>
          <w:sz w:val="28"/>
          <w:szCs w:val="28"/>
        </w:rPr>
        <w:t xml:space="preserve"> «Масленица масляная»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6521"/>
        <w:gridCol w:w="6237"/>
      </w:tblGrid>
      <w:tr w:rsidR="00A40842" w:rsidRPr="00A40842" w:rsidTr="00BA4DB3">
        <w:tc>
          <w:tcPr>
            <w:tcW w:w="1809" w:type="dxa"/>
            <w:shd w:val="clear" w:color="auto" w:fill="FABF8F" w:themeFill="accent6" w:themeFillTint="99"/>
          </w:tcPr>
          <w:p w:rsidR="00A40842" w:rsidRPr="002A036E" w:rsidRDefault="00A40842" w:rsidP="002A036E">
            <w:pPr>
              <w:pStyle w:val="western"/>
              <w:spacing w:before="0" w:beforeAutospacing="0" w:after="150" w:afterAutospacing="0" w:line="360" w:lineRule="auto"/>
              <w:jc w:val="center"/>
              <w:rPr>
                <w:b/>
                <w:color w:val="000000"/>
              </w:rPr>
            </w:pPr>
            <w:r w:rsidRPr="002A036E">
              <w:rPr>
                <w:b/>
                <w:color w:val="000000"/>
              </w:rPr>
              <w:t>День недели</w:t>
            </w:r>
          </w:p>
        </w:tc>
        <w:tc>
          <w:tcPr>
            <w:tcW w:w="6521" w:type="dxa"/>
            <w:shd w:val="clear" w:color="auto" w:fill="FABF8F" w:themeFill="accent6" w:themeFillTint="99"/>
          </w:tcPr>
          <w:p w:rsidR="00A40842" w:rsidRPr="002A036E" w:rsidRDefault="00A40842" w:rsidP="002A036E">
            <w:pPr>
              <w:pStyle w:val="western"/>
              <w:spacing w:before="0" w:beforeAutospacing="0" w:after="150" w:afterAutospacing="0" w:line="360" w:lineRule="auto"/>
              <w:jc w:val="center"/>
              <w:rPr>
                <w:b/>
                <w:color w:val="000000"/>
              </w:rPr>
            </w:pPr>
            <w:r w:rsidRPr="002A036E">
              <w:rPr>
                <w:b/>
                <w:color w:val="000000"/>
              </w:rPr>
              <w:t>Совместная деятельность с детьми</w:t>
            </w:r>
          </w:p>
        </w:tc>
        <w:tc>
          <w:tcPr>
            <w:tcW w:w="6237" w:type="dxa"/>
            <w:shd w:val="clear" w:color="auto" w:fill="FABF8F" w:themeFill="accent6" w:themeFillTint="99"/>
          </w:tcPr>
          <w:p w:rsidR="00A40842" w:rsidRPr="002A036E" w:rsidRDefault="00A40842" w:rsidP="002A036E">
            <w:pPr>
              <w:pStyle w:val="western"/>
              <w:spacing w:before="0" w:beforeAutospacing="0" w:after="150" w:afterAutospacing="0" w:line="360" w:lineRule="auto"/>
              <w:jc w:val="center"/>
              <w:rPr>
                <w:b/>
                <w:color w:val="000000"/>
              </w:rPr>
            </w:pPr>
            <w:r w:rsidRPr="002A036E">
              <w:rPr>
                <w:b/>
                <w:color w:val="000000"/>
              </w:rPr>
              <w:t>Цель</w:t>
            </w:r>
          </w:p>
        </w:tc>
      </w:tr>
      <w:tr w:rsidR="00A40842" w:rsidRPr="00A40842" w:rsidTr="003A75CE">
        <w:tc>
          <w:tcPr>
            <w:tcW w:w="1809" w:type="dxa"/>
          </w:tcPr>
          <w:p w:rsidR="00A40842" w:rsidRPr="00A40842" w:rsidRDefault="00A40842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Первый день Масленицы</w:t>
            </w:r>
          </w:p>
          <w:p w:rsidR="00A40842" w:rsidRPr="00A40842" w:rsidRDefault="002A036E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«Встреча</w:t>
            </w:r>
            <w:r w:rsidR="00A40842" w:rsidRPr="00A40842">
              <w:rPr>
                <w:b/>
                <w:bCs/>
                <w:color w:val="000000"/>
              </w:rPr>
              <w:t>»</w:t>
            </w:r>
          </w:p>
          <w:p w:rsidR="00A40842" w:rsidRPr="00A40842" w:rsidRDefault="00A40842" w:rsidP="00E41B64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6521" w:type="dxa"/>
          </w:tcPr>
          <w:p w:rsidR="00A40842" w:rsidRPr="00A40842" w:rsidRDefault="00A40842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1.Беседа «Что за праздник Масленица?</w:t>
            </w:r>
          </w:p>
          <w:p w:rsidR="00A40842" w:rsidRPr="00A40842" w:rsidRDefault="00A40842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- чтение стихотворения «Масленица»</w:t>
            </w:r>
          </w:p>
          <w:p w:rsidR="00A40842" w:rsidRPr="00A40842" w:rsidRDefault="00A40842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- презентация «Масленица идет».</w:t>
            </w:r>
          </w:p>
          <w:p w:rsidR="00A40842" w:rsidRPr="00A40842" w:rsidRDefault="00A40842" w:rsidP="00084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40842">
              <w:rPr>
                <w:color w:val="000000"/>
                <w:sz w:val="24"/>
                <w:szCs w:val="24"/>
              </w:rPr>
              <w:t>2.Рассказ о праздновании первого дня:</w:t>
            </w:r>
          </w:p>
          <w:p w:rsidR="00A40842" w:rsidRPr="00A40842" w:rsidRDefault="00A40842" w:rsidP="00084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40842">
              <w:rPr>
                <w:color w:val="000000"/>
                <w:sz w:val="24"/>
                <w:szCs w:val="24"/>
              </w:rPr>
              <w:t>Знакомство с поговорками про масленицу, заучивание стихотворения «Масленица»;</w:t>
            </w:r>
          </w:p>
          <w:p w:rsidR="00A40842" w:rsidRPr="00A40842" w:rsidRDefault="00A40842" w:rsidP="00084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40842">
              <w:rPr>
                <w:color w:val="000000"/>
                <w:sz w:val="24"/>
                <w:szCs w:val="24"/>
              </w:rPr>
              <w:t>3.Продуктивная деятельность:</w:t>
            </w:r>
          </w:p>
          <w:p w:rsidR="00A40842" w:rsidRPr="00A40842" w:rsidRDefault="00A40842" w:rsidP="00084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40842">
              <w:rPr>
                <w:color w:val="000000"/>
                <w:sz w:val="24"/>
                <w:szCs w:val="24"/>
              </w:rPr>
              <w:t>- изготовление вм</w:t>
            </w:r>
            <w:r>
              <w:rPr>
                <w:color w:val="000000"/>
                <w:sz w:val="24"/>
                <w:szCs w:val="24"/>
              </w:rPr>
              <w:t>есте с детьми кукол - веснянок</w:t>
            </w:r>
            <w:r w:rsidRPr="00A40842">
              <w:rPr>
                <w:color w:val="000000"/>
                <w:sz w:val="24"/>
                <w:szCs w:val="24"/>
              </w:rPr>
              <w:t>.</w:t>
            </w:r>
          </w:p>
          <w:p w:rsidR="00A40842" w:rsidRPr="00A40842" w:rsidRDefault="00A40842" w:rsidP="00084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40842">
              <w:rPr>
                <w:color w:val="000000"/>
                <w:sz w:val="24"/>
                <w:szCs w:val="24"/>
              </w:rPr>
              <w:t>Презентация «Обрядовые куклы-обереги»</w:t>
            </w:r>
          </w:p>
          <w:p w:rsidR="00A40842" w:rsidRPr="00A40842" w:rsidRDefault="00A40842" w:rsidP="00084C97">
            <w:pPr>
              <w:pStyle w:val="western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A40842" w:rsidRDefault="00A40842" w:rsidP="00A408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русским народным праздником – Масленицей, традициями, обычаями, самобытной культурой. </w:t>
            </w:r>
          </w:p>
          <w:p w:rsidR="00A40842" w:rsidRPr="00A40842" w:rsidRDefault="00A40842" w:rsidP="00A408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4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значении каждого дня Масленицы.</w:t>
            </w:r>
          </w:p>
          <w:p w:rsidR="00A40842" w:rsidRDefault="00A40842" w:rsidP="00A4084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40842">
              <w:rPr>
                <w:color w:val="000000"/>
              </w:rPr>
              <w:t>Пробудить интерес и приобщить детей к российской культуре.</w:t>
            </w:r>
          </w:p>
          <w:p w:rsidR="006619A2" w:rsidRPr="006619A2" w:rsidRDefault="006619A2" w:rsidP="006619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техникой изготовления кукол из лоскутов ткани.</w:t>
            </w:r>
          </w:p>
          <w:p w:rsidR="00A40842" w:rsidRPr="00A40842" w:rsidRDefault="00A40842" w:rsidP="00A408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Развивать свободное общение, и взаимодействие детей со сверстниками и взрослыми.</w:t>
            </w:r>
          </w:p>
          <w:p w:rsidR="00A40842" w:rsidRPr="00A40842" w:rsidRDefault="00A40842" w:rsidP="00A408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Воспитывать уважительное отношение к народным традициям Руси.</w:t>
            </w:r>
          </w:p>
          <w:p w:rsidR="00A40842" w:rsidRPr="00A40842" w:rsidRDefault="00A40842" w:rsidP="00A408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Вызвать эмоциональный отклик и положительные эмоции в процессах: чтения стихотворений, прослушивание песен и рассматривания слайдов на тему Масленица.</w:t>
            </w:r>
          </w:p>
          <w:p w:rsidR="00A40842" w:rsidRPr="00A40842" w:rsidRDefault="00A40842" w:rsidP="00A408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Пополнять и активизировать словарный запас детей словами «зять», «тёща», «трапеза», «символ», «седмица». Учить детей использовать в речи пословицы и </w:t>
            </w:r>
            <w:proofErr w:type="spellStart"/>
            <w:r w:rsidRPr="00A4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A4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0842" w:rsidRPr="00A40842" w:rsidRDefault="00A40842" w:rsidP="00A40842">
            <w:pPr>
              <w:pStyle w:val="western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A40842" w:rsidRPr="00A40842" w:rsidTr="003A75CE">
        <w:tc>
          <w:tcPr>
            <w:tcW w:w="1809" w:type="dxa"/>
          </w:tcPr>
          <w:p w:rsidR="00A40842" w:rsidRPr="00A40842" w:rsidRDefault="00A40842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Второй день Масленицы</w:t>
            </w:r>
          </w:p>
          <w:p w:rsidR="00A40842" w:rsidRPr="00A40842" w:rsidRDefault="0049274C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-750736</wp:posOffset>
                  </wp:positionH>
                  <wp:positionV relativeFrom="paragraph">
                    <wp:posOffset>957497</wp:posOffset>
                  </wp:positionV>
                  <wp:extent cx="10804663" cy="7523922"/>
                  <wp:effectExtent l="19050" t="0" r="0" b="0"/>
                  <wp:wrapNone/>
                  <wp:docPr id="8" name="Рисунок 1" descr="https://ds05.infourok.ru/uploads/ex/0553/0005be2a-b035b178/2/hello_html_4dd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553/0005be2a-b035b178/2/hello_html_4dd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63" cy="752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0842" w:rsidRPr="00A40842" w:rsidRDefault="0049274C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-810370</wp:posOffset>
                  </wp:positionH>
                  <wp:positionV relativeFrom="paragraph">
                    <wp:posOffset>-896841</wp:posOffset>
                  </wp:positionV>
                  <wp:extent cx="10804663" cy="7523538"/>
                  <wp:effectExtent l="19050" t="0" r="0" b="0"/>
                  <wp:wrapNone/>
                  <wp:docPr id="12" name="Рисунок 1" descr="https://ds05.infourok.ru/uploads/ex/0553/0005be2a-b035b178/2/hello_html_4dd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553/0005be2a-b035b178/2/hello_html_4dd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580" cy="752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36E">
              <w:rPr>
                <w:b/>
                <w:bCs/>
                <w:color w:val="000000"/>
              </w:rPr>
              <w:t>«</w:t>
            </w:r>
            <w:proofErr w:type="spellStart"/>
            <w:r w:rsidR="002A036E">
              <w:rPr>
                <w:b/>
                <w:bCs/>
                <w:color w:val="000000"/>
              </w:rPr>
              <w:t>Заигрыш</w:t>
            </w:r>
            <w:proofErr w:type="spellEnd"/>
            <w:r w:rsidR="00A40842" w:rsidRPr="00A40842">
              <w:rPr>
                <w:b/>
                <w:bCs/>
                <w:color w:val="000000"/>
              </w:rPr>
              <w:t>»</w:t>
            </w:r>
          </w:p>
          <w:p w:rsidR="00A40842" w:rsidRPr="00A40842" w:rsidRDefault="00A40842" w:rsidP="00084C9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21" w:type="dxa"/>
          </w:tcPr>
          <w:p w:rsidR="00A40842" w:rsidRPr="00A40842" w:rsidRDefault="00A40842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lastRenderedPageBreak/>
              <w:t>1.Рас</w:t>
            </w:r>
            <w:r w:rsidR="00107695">
              <w:rPr>
                <w:color w:val="000000"/>
              </w:rPr>
              <w:t>сказ о праздновании второго дня.</w:t>
            </w:r>
          </w:p>
          <w:p w:rsidR="00A40842" w:rsidRDefault="00A40842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2. Подвижные народные игры вовремя НОД по физической культуре «Блины», «Ледышка», «Масленичные ворота»</w:t>
            </w:r>
            <w:r w:rsidR="00107695">
              <w:rPr>
                <w:color w:val="000000"/>
              </w:rPr>
              <w:t>.</w:t>
            </w:r>
          </w:p>
          <w:p w:rsidR="00084C97" w:rsidRPr="00A40842" w:rsidRDefault="00084C97" w:rsidP="004818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Pr="00A40842">
              <w:rPr>
                <w:color w:val="000000"/>
              </w:rPr>
              <w:t xml:space="preserve"> .Разучивание масленичных </w:t>
            </w:r>
            <w:proofErr w:type="spellStart"/>
            <w:r w:rsidRPr="00A40842">
              <w:rPr>
                <w:color w:val="000000"/>
              </w:rPr>
              <w:t>закличек</w:t>
            </w:r>
            <w:proofErr w:type="spellEnd"/>
            <w:r w:rsidRPr="00A40842">
              <w:rPr>
                <w:color w:val="000000"/>
              </w:rPr>
              <w:t>, песни «Веснянка»</w:t>
            </w:r>
          </w:p>
          <w:p w:rsidR="00084C97" w:rsidRPr="00A40842" w:rsidRDefault="00084C97" w:rsidP="004818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r w:rsidRPr="00A40842">
              <w:rPr>
                <w:color w:val="000000"/>
              </w:rPr>
              <w:t>.Рисование «</w:t>
            </w:r>
            <w:r>
              <w:rPr>
                <w:color w:val="000000"/>
              </w:rPr>
              <w:t>Масленица масляная</w:t>
            </w:r>
            <w:r w:rsidRPr="00A4084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(организация выставки рисунков»</w:t>
            </w:r>
            <w:proofErr w:type="gramEnd"/>
          </w:p>
          <w:p w:rsidR="00A40842" w:rsidRPr="00A40842" w:rsidRDefault="00A40842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A40842" w:rsidRPr="003A75CE" w:rsidRDefault="006619A2" w:rsidP="00084C97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="00A40842" w:rsidRPr="003A75CE">
              <w:rPr>
                <w:color w:val="000000"/>
                <w:shd w:val="clear" w:color="auto" w:fill="FFFFFF"/>
              </w:rPr>
              <w:t>Продолжать знакомить детей с русским народным календарным празднеством Масленицей, посвящённым концу зимы.</w:t>
            </w:r>
          </w:p>
          <w:p w:rsidR="003A75CE" w:rsidRPr="003A75CE" w:rsidRDefault="003A75CE" w:rsidP="00084C97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A75CE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3A75CE">
              <w:t>Повышение познавательной и игровой активности</w:t>
            </w:r>
          </w:p>
          <w:p w:rsidR="003A75CE" w:rsidRPr="00A40842" w:rsidRDefault="00084C97" w:rsidP="00084C9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Pr="00084C97">
              <w:rPr>
                <w:color w:val="333333"/>
                <w:shd w:val="clear" w:color="auto" w:fill="FFFFFF"/>
              </w:rPr>
              <w:t>Развитие воображения и фантазии, через продуктивную творческую деятельность; совершенствование навыков группового взаимодействия</w:t>
            </w:r>
          </w:p>
        </w:tc>
      </w:tr>
      <w:tr w:rsidR="00A40842" w:rsidRPr="00A40842" w:rsidTr="003A75CE">
        <w:tc>
          <w:tcPr>
            <w:tcW w:w="1809" w:type="dxa"/>
          </w:tcPr>
          <w:p w:rsidR="00A40842" w:rsidRPr="00A40842" w:rsidRDefault="00A40842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lastRenderedPageBreak/>
              <w:t>Третий день масленицы</w:t>
            </w:r>
          </w:p>
          <w:p w:rsidR="00A40842" w:rsidRPr="00A40842" w:rsidRDefault="00A40842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A40842" w:rsidRPr="00A40842" w:rsidRDefault="002A036E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«Лакомка</w:t>
            </w:r>
            <w:r w:rsidR="00A40842" w:rsidRPr="00A40842">
              <w:rPr>
                <w:b/>
                <w:bCs/>
                <w:color w:val="000000"/>
              </w:rPr>
              <w:t>»</w:t>
            </w:r>
          </w:p>
          <w:p w:rsidR="00A40842" w:rsidRPr="00A40842" w:rsidRDefault="00A40842" w:rsidP="00E41B64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6521" w:type="dxa"/>
          </w:tcPr>
          <w:p w:rsidR="00A40842" w:rsidRPr="00A40842" w:rsidRDefault="00A40842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1.Рассказ о праздновании дня «Лакомка»,</w:t>
            </w:r>
          </w:p>
          <w:p w:rsidR="00A40842" w:rsidRDefault="00A40842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2.</w:t>
            </w:r>
            <w:r w:rsidR="003A75CE" w:rsidRPr="00A40842">
              <w:rPr>
                <w:color w:val="000000"/>
              </w:rPr>
              <w:t xml:space="preserve"> </w:t>
            </w:r>
            <w:r w:rsidRPr="00A40842">
              <w:rPr>
                <w:color w:val="000000"/>
              </w:rPr>
              <w:t>Разучивание подв</w:t>
            </w:r>
            <w:r w:rsidR="00084C97">
              <w:rPr>
                <w:color w:val="000000"/>
              </w:rPr>
              <w:t>ижных и хороводных игр: «</w:t>
            </w:r>
            <w:r w:rsidR="00084C97">
              <w:t>«Поймай валенок».</w:t>
            </w:r>
            <w:r w:rsidRPr="00A40842">
              <w:rPr>
                <w:color w:val="000000"/>
              </w:rPr>
              <w:t>»</w:t>
            </w:r>
          </w:p>
          <w:p w:rsidR="00A40842" w:rsidRPr="00A40842" w:rsidRDefault="00084C97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Беседа «Кухня на Руси. Угощения на масленицу»</w:t>
            </w:r>
          </w:p>
          <w:p w:rsidR="00084C97" w:rsidRPr="00A40842" w:rsidRDefault="00084C97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4084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Экскурсия в музей и вручение сотрудникам куклы-веснянки</w:t>
            </w:r>
            <w:r w:rsidRPr="00A40842">
              <w:rPr>
                <w:color w:val="000000"/>
              </w:rPr>
              <w:t>:</w:t>
            </w:r>
          </w:p>
          <w:p w:rsidR="00084C97" w:rsidRPr="00A40842" w:rsidRDefault="00084C97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рассказывание стихов и </w:t>
            </w:r>
            <w:proofErr w:type="spellStart"/>
            <w:r>
              <w:rPr>
                <w:color w:val="000000"/>
              </w:rPr>
              <w:t>закличек</w:t>
            </w:r>
            <w:proofErr w:type="spellEnd"/>
            <w:r>
              <w:rPr>
                <w:color w:val="000000"/>
              </w:rPr>
              <w:t xml:space="preserve"> о весне;</w:t>
            </w:r>
            <w:r w:rsidR="0049274C">
              <w:rPr>
                <w:rFonts w:eastAsia="Calibri"/>
                <w:bCs/>
                <w:noProof/>
                <w:color w:val="000000"/>
                <w:kern w:val="24"/>
              </w:rPr>
              <w:t xml:space="preserve"> </w:t>
            </w:r>
          </w:p>
          <w:p w:rsidR="00084C97" w:rsidRPr="00A40842" w:rsidRDefault="00084C97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презентация «Русской избы</w:t>
            </w:r>
            <w:r w:rsidRPr="00A4084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и рассказ о русском быте и обычаях </w:t>
            </w:r>
          </w:p>
          <w:p w:rsidR="00A40842" w:rsidRPr="00A40842" w:rsidRDefault="00084C97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 xml:space="preserve">- разучивание и проведение хороводных игр </w:t>
            </w:r>
            <w:r>
              <w:rPr>
                <w:color w:val="000000"/>
              </w:rPr>
              <w:t xml:space="preserve">организованных экскурсоводом </w:t>
            </w:r>
            <w:proofErr w:type="spellStart"/>
            <w:r>
              <w:rPr>
                <w:color w:val="000000"/>
              </w:rPr>
              <w:t>Синяткиной</w:t>
            </w:r>
            <w:proofErr w:type="spellEnd"/>
            <w:r>
              <w:rPr>
                <w:color w:val="000000"/>
              </w:rPr>
              <w:t xml:space="preserve"> Л.Н. </w:t>
            </w:r>
            <w:r w:rsidRPr="00A40842">
              <w:rPr>
                <w:color w:val="000000"/>
              </w:rPr>
              <w:t xml:space="preserve">«Галя по </w:t>
            </w:r>
            <w:proofErr w:type="spellStart"/>
            <w:r w:rsidRPr="00A40842">
              <w:rPr>
                <w:color w:val="000000"/>
              </w:rPr>
              <w:t>садочку</w:t>
            </w:r>
            <w:proofErr w:type="spellEnd"/>
            <w:r w:rsidRPr="00A40842">
              <w:rPr>
                <w:color w:val="000000"/>
              </w:rPr>
              <w:t xml:space="preserve"> ходила», </w:t>
            </w:r>
            <w:r>
              <w:rPr>
                <w:color w:val="000000"/>
              </w:rPr>
              <w:t>«Смотай клубочек»,</w:t>
            </w:r>
            <w:r>
              <w:t xml:space="preserve"> </w:t>
            </w:r>
          </w:p>
        </w:tc>
        <w:tc>
          <w:tcPr>
            <w:tcW w:w="6237" w:type="dxa"/>
          </w:tcPr>
          <w:p w:rsidR="00A40842" w:rsidRDefault="00084C97" w:rsidP="00084C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A40842" w:rsidRPr="00A40842">
              <w:rPr>
                <w:color w:val="000000"/>
                <w:shd w:val="clear" w:color="auto" w:fill="FFFFFF"/>
              </w:rPr>
              <w:t>Формировать представления о</w:t>
            </w:r>
            <w:r>
              <w:rPr>
                <w:color w:val="000000"/>
                <w:shd w:val="clear" w:color="auto" w:fill="FFFFFF"/>
              </w:rPr>
              <w:t>б одежде</w:t>
            </w:r>
            <w:r w:rsidR="00A40842" w:rsidRPr="00A4084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и </w:t>
            </w:r>
            <w:r w:rsidR="00A40842" w:rsidRPr="00A40842">
              <w:rPr>
                <w:color w:val="000000"/>
                <w:shd w:val="clear" w:color="auto" w:fill="FFFFFF"/>
              </w:rPr>
              <w:t>быте русского народа, воспитывать интерес к истор</w:t>
            </w:r>
            <w:r>
              <w:rPr>
                <w:color w:val="000000"/>
                <w:shd w:val="clear" w:color="auto" w:fill="FFFFFF"/>
              </w:rPr>
              <w:t>ическому прошлому своего народа,</w:t>
            </w:r>
            <w:r w:rsidRPr="003A75CE">
              <w:rPr>
                <w:color w:val="000000"/>
                <w:shd w:val="clear" w:color="auto" w:fill="FFFFFF"/>
              </w:rPr>
              <w:t xml:space="preserve"> через посещение русской избы в музее.</w:t>
            </w:r>
          </w:p>
          <w:p w:rsidR="00084C97" w:rsidRPr="00084C97" w:rsidRDefault="00084C97" w:rsidP="00BA4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 xml:space="preserve">- </w:t>
            </w:r>
            <w:r w:rsidRPr="0008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представлений об особенностях народного праздника "Масленица"; о характере народных игр.</w:t>
            </w:r>
          </w:p>
          <w:p w:rsidR="00084C97" w:rsidRDefault="00084C97" w:rsidP="00BA4DB3">
            <w:pPr>
              <w:pStyle w:val="western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A75CE">
              <w:rPr>
                <w:color w:val="000000"/>
                <w:shd w:val="clear" w:color="auto" w:fill="FFFFFF"/>
              </w:rPr>
              <w:t xml:space="preserve"> </w:t>
            </w:r>
            <w:r w:rsidRPr="003A75CE">
              <w:rPr>
                <w:color w:val="000000"/>
                <w:sz w:val="22"/>
                <w:szCs w:val="22"/>
                <w:shd w:val="clear" w:color="auto" w:fill="FFFFFF"/>
              </w:rPr>
              <w:t>- Познакомить детей с русскими традициями гостеприимства, с блюдами русской кухни, историей появления блинов.</w:t>
            </w:r>
          </w:p>
          <w:p w:rsidR="00BD71DE" w:rsidRPr="00A40842" w:rsidRDefault="00BD71DE" w:rsidP="00BA4DB3">
            <w:pPr>
              <w:pStyle w:val="western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BD71DE">
              <w:rPr>
                <w:color w:val="000000"/>
                <w:shd w:val="clear" w:color="auto" w:fill="FFFFFF"/>
              </w:rPr>
              <w:t>Знакомство со значением и символикой блинов.</w:t>
            </w:r>
          </w:p>
        </w:tc>
      </w:tr>
      <w:tr w:rsidR="00A40842" w:rsidRPr="00A40842" w:rsidTr="003A75CE">
        <w:tc>
          <w:tcPr>
            <w:tcW w:w="1809" w:type="dxa"/>
          </w:tcPr>
          <w:p w:rsidR="00A40842" w:rsidRPr="002A036E" w:rsidRDefault="00A40842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A036E">
              <w:rPr>
                <w:color w:val="000000"/>
              </w:rPr>
              <w:t>Четвертый день масленицы</w:t>
            </w:r>
          </w:p>
          <w:p w:rsidR="00A40842" w:rsidRPr="002A036E" w:rsidRDefault="00A40842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A40842" w:rsidRPr="002A036E" w:rsidRDefault="00A40842" w:rsidP="00E41B64">
            <w:pPr>
              <w:pStyle w:val="western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A036E">
              <w:rPr>
                <w:b/>
                <w:bCs/>
                <w:color w:val="000000"/>
              </w:rPr>
              <w:t>«</w:t>
            </w:r>
            <w:r w:rsidR="002A036E">
              <w:rPr>
                <w:b/>
                <w:bCs/>
                <w:color w:val="000000"/>
              </w:rPr>
              <w:t>Разгуляй масленицы</w:t>
            </w:r>
            <w:r w:rsidRPr="002A036E">
              <w:rPr>
                <w:b/>
                <w:bCs/>
                <w:color w:val="000000"/>
              </w:rPr>
              <w:t>»</w:t>
            </w:r>
          </w:p>
          <w:p w:rsidR="00A40842" w:rsidRPr="002A036E" w:rsidRDefault="00A40842" w:rsidP="00E41B64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6521" w:type="dxa"/>
          </w:tcPr>
          <w:p w:rsidR="00A40842" w:rsidRDefault="00A40842" w:rsidP="002A036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1.Расска</w:t>
            </w:r>
            <w:r w:rsidR="00930170">
              <w:rPr>
                <w:color w:val="000000"/>
              </w:rPr>
              <w:t>з о праздновании дня «Разгуляй».</w:t>
            </w:r>
          </w:p>
          <w:p w:rsidR="00930170" w:rsidRPr="00930170" w:rsidRDefault="00930170" w:rsidP="002A036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930170">
              <w:t>2. Беседа «Вот мчится тройка удалая».</w:t>
            </w:r>
            <w:r w:rsidRPr="00930170">
              <w:rPr>
                <w:shd w:val="clear" w:color="auto" w:fill="FFFFFF"/>
              </w:rPr>
              <w:t xml:space="preserve"> </w:t>
            </w:r>
          </w:p>
          <w:p w:rsidR="00A40842" w:rsidRPr="00930170" w:rsidRDefault="004818CB" w:rsidP="002A036E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A40842" w:rsidRPr="00930170">
              <w:t xml:space="preserve">.Закрепление разученных ранее подвижных игр «Снежки» «Галя по </w:t>
            </w:r>
            <w:proofErr w:type="spellStart"/>
            <w:r w:rsidR="00A40842" w:rsidRPr="00930170">
              <w:t>садочку</w:t>
            </w:r>
            <w:proofErr w:type="spellEnd"/>
            <w:r w:rsidR="00A40842" w:rsidRPr="00930170">
              <w:t xml:space="preserve"> ходила», «Карусели»; «Петушиный бой».</w:t>
            </w:r>
          </w:p>
          <w:p w:rsidR="00A40842" w:rsidRPr="00A40842" w:rsidRDefault="004818CB" w:rsidP="002A036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40842" w:rsidRPr="00A40842">
              <w:rPr>
                <w:color w:val="000000"/>
              </w:rPr>
              <w:t xml:space="preserve">.Пение песен, чтение стихов, </w:t>
            </w:r>
            <w:proofErr w:type="spellStart"/>
            <w:r w:rsidR="00A40842" w:rsidRPr="00A40842">
              <w:rPr>
                <w:color w:val="000000"/>
              </w:rPr>
              <w:t>закличек</w:t>
            </w:r>
            <w:proofErr w:type="spellEnd"/>
            <w:r w:rsidR="00A40842" w:rsidRPr="00A40842">
              <w:rPr>
                <w:color w:val="000000"/>
              </w:rPr>
              <w:t>, заучивание пословиц и поговорок.</w:t>
            </w:r>
          </w:p>
          <w:p w:rsidR="00A40842" w:rsidRPr="00A40842" w:rsidRDefault="004818CB" w:rsidP="002A036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40842" w:rsidRPr="00A40842">
              <w:rPr>
                <w:color w:val="000000"/>
              </w:rPr>
              <w:t>. Презентация «Русский национальный костюм»</w:t>
            </w:r>
          </w:p>
          <w:p w:rsidR="00A40842" w:rsidRPr="00A40842" w:rsidRDefault="00A40842" w:rsidP="002A036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 xml:space="preserve">- </w:t>
            </w:r>
            <w:proofErr w:type="spellStart"/>
            <w:r w:rsidRPr="00A40842">
              <w:rPr>
                <w:color w:val="000000"/>
              </w:rPr>
              <w:t>д</w:t>
            </w:r>
            <w:proofErr w:type="spellEnd"/>
            <w:r w:rsidRPr="00A40842">
              <w:rPr>
                <w:color w:val="000000"/>
              </w:rPr>
              <w:t>/ и «Наряди куклу»</w:t>
            </w:r>
          </w:p>
          <w:p w:rsidR="00A40842" w:rsidRPr="00A40842" w:rsidRDefault="00A40842" w:rsidP="002A036E">
            <w:pPr>
              <w:pStyle w:val="western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30170" w:rsidRPr="00930170" w:rsidRDefault="00930170" w:rsidP="0093017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930170">
              <w:rPr>
                <w:color w:val="000000"/>
                <w:shd w:val="clear" w:color="auto" w:fill="F9FAFA"/>
              </w:rPr>
              <w:t>- Дать представление о русской тройке.</w:t>
            </w:r>
          </w:p>
          <w:p w:rsidR="00A40842" w:rsidRPr="00A40842" w:rsidRDefault="00930170" w:rsidP="0093017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5"/>
                <w:szCs w:val="25"/>
                <w:shd w:val="clear" w:color="auto" w:fill="FFFFFF"/>
              </w:rPr>
              <w:t xml:space="preserve">- </w:t>
            </w:r>
            <w:r w:rsidRPr="00930170">
              <w:rPr>
                <w:color w:val="000000"/>
                <w:shd w:val="clear" w:color="auto" w:fill="FFFFFF"/>
              </w:rPr>
              <w:t>Вызвать эмоциональное сопереживание и участие в игре-действии, приобщить всех участников к традиции проведения народного праздника Масленицы.</w:t>
            </w:r>
            <w:proofErr w:type="gramStart"/>
            <w:r w:rsidRPr="00930170">
              <w:rPr>
                <w:color w:val="303F50"/>
              </w:rPr>
              <w:br/>
            </w:r>
            <w:r w:rsidR="0012187B">
              <w:rPr>
                <w:color w:val="000000"/>
              </w:rPr>
              <w:t>-</w:t>
            </w:r>
            <w:proofErr w:type="gramEnd"/>
            <w:r w:rsidR="00A40842" w:rsidRPr="00A40842">
              <w:rPr>
                <w:color w:val="000000"/>
              </w:rPr>
              <w:t>Познакомить с историей русского костюма; обогащать лексику словами, обозначающими названия одежды и головных уборов</w:t>
            </w:r>
            <w:r w:rsidR="002A036E">
              <w:rPr>
                <w:color w:val="000000"/>
              </w:rPr>
              <w:t>.</w:t>
            </w:r>
          </w:p>
          <w:p w:rsidR="00A40842" w:rsidRPr="00A40842" w:rsidRDefault="0012187B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40842" w:rsidRPr="00A40842">
              <w:rPr>
                <w:color w:val="000000"/>
              </w:rPr>
              <w:t>Разучивание народных подвижных игр и обрядовых песен. Воспитание уважительного отношения к народным традициям.</w:t>
            </w:r>
          </w:p>
          <w:p w:rsidR="00A40842" w:rsidRPr="00A40842" w:rsidRDefault="00A40842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A40842" w:rsidRPr="00A40842" w:rsidTr="00D64F5A">
        <w:trPr>
          <w:trHeight w:val="1894"/>
        </w:trPr>
        <w:tc>
          <w:tcPr>
            <w:tcW w:w="1809" w:type="dxa"/>
          </w:tcPr>
          <w:p w:rsidR="00A40842" w:rsidRPr="002A036E" w:rsidRDefault="0049274C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-820310</wp:posOffset>
                  </wp:positionH>
                  <wp:positionV relativeFrom="paragraph">
                    <wp:posOffset>-896841</wp:posOffset>
                  </wp:positionV>
                  <wp:extent cx="10804663" cy="7673009"/>
                  <wp:effectExtent l="19050" t="0" r="0" b="0"/>
                  <wp:wrapNone/>
                  <wp:docPr id="9" name="Рисунок 1" descr="https://ds05.infourok.ru/uploads/ex/0553/0005be2a-b035b178/2/hello_html_4dd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553/0005be2a-b035b178/2/hello_html_4dd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579" cy="7672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842" w:rsidRPr="002A036E">
              <w:rPr>
                <w:color w:val="000000"/>
              </w:rPr>
              <w:t>Пятый день</w:t>
            </w:r>
          </w:p>
          <w:p w:rsidR="00A40842" w:rsidRPr="002A036E" w:rsidRDefault="00A40842" w:rsidP="00E41B6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A40842" w:rsidRPr="002A036E" w:rsidRDefault="00A40842" w:rsidP="00E41B64">
            <w:pPr>
              <w:pStyle w:val="western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A036E">
              <w:rPr>
                <w:b/>
                <w:bCs/>
                <w:color w:val="000000"/>
              </w:rPr>
              <w:t>«</w:t>
            </w:r>
            <w:r w:rsidR="002A036E">
              <w:rPr>
                <w:b/>
                <w:bCs/>
                <w:color w:val="000000"/>
              </w:rPr>
              <w:t>Проводы масленицы»</w:t>
            </w:r>
          </w:p>
          <w:p w:rsidR="00A40842" w:rsidRPr="002A036E" w:rsidRDefault="00A40842" w:rsidP="00E41B64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6521" w:type="dxa"/>
          </w:tcPr>
          <w:p w:rsidR="00A40842" w:rsidRPr="00A40842" w:rsidRDefault="00A40842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1. Рассказ о проводах масленицы, прощеном воскресении. Беседа «Масленица гуляет, всех на праздник созывает»</w:t>
            </w:r>
          </w:p>
          <w:p w:rsidR="00A40842" w:rsidRPr="00A40842" w:rsidRDefault="00A40842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2.Рассматривание игрушек народных мастеров, раскрашивание русской матрешки.</w:t>
            </w:r>
          </w:p>
          <w:p w:rsidR="00A40842" w:rsidRPr="00A40842" w:rsidRDefault="00A40842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842">
              <w:rPr>
                <w:color w:val="000000"/>
              </w:rPr>
              <w:t>3.Итоговое развлечение «Масленица</w:t>
            </w:r>
            <w:r w:rsidR="002A036E">
              <w:rPr>
                <w:color w:val="000000"/>
              </w:rPr>
              <w:t xml:space="preserve"> широкая</w:t>
            </w:r>
            <w:r w:rsidRPr="00A40842">
              <w:rPr>
                <w:color w:val="000000"/>
              </w:rPr>
              <w:t>»</w:t>
            </w:r>
            <w:r w:rsidR="0049274C">
              <w:rPr>
                <w:rFonts w:eastAsia="Calibri"/>
                <w:bCs/>
                <w:noProof/>
                <w:color w:val="000000"/>
                <w:kern w:val="24"/>
              </w:rPr>
              <w:t xml:space="preserve"> </w:t>
            </w:r>
          </w:p>
          <w:p w:rsidR="00A40842" w:rsidRDefault="002A036E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4.Оформление фотовыставки «Блинный пир на весь </w:t>
            </w:r>
            <w:proofErr w:type="spellStart"/>
            <w:r>
              <w:rPr>
                <w:color w:val="000000"/>
              </w:rPr>
              <w:t>мр</w:t>
            </w:r>
            <w:proofErr w:type="spellEnd"/>
            <w:r>
              <w:rPr>
                <w:color w:val="000000"/>
              </w:rPr>
              <w:t>»</w:t>
            </w:r>
          </w:p>
          <w:p w:rsidR="004818CB" w:rsidRPr="00A40842" w:rsidRDefault="004818CB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7B66">
              <w:t>Вечер загадок </w:t>
            </w:r>
            <w:r w:rsidRPr="00E87B66">
              <w:rPr>
                <w:iCs/>
                <w:bdr w:val="none" w:sz="0" w:space="0" w:color="auto" w:frame="1"/>
              </w:rPr>
              <w:t>«Прощай </w:t>
            </w:r>
            <w:r w:rsidRPr="00E87B66">
              <w:rPr>
                <w:rStyle w:val="a3"/>
                <w:iCs/>
                <w:bdr w:val="none" w:sz="0" w:space="0" w:color="auto" w:frame="1"/>
              </w:rPr>
              <w:t>Масленица</w:t>
            </w:r>
            <w:r w:rsidRPr="00E87B66">
              <w:rPr>
                <w:iCs/>
                <w:bdr w:val="none" w:sz="0" w:space="0" w:color="auto" w:frame="1"/>
              </w:rPr>
              <w:t>!»</w:t>
            </w:r>
            <w:r w:rsidRPr="00E87B66">
              <w:t> </w:t>
            </w:r>
          </w:p>
        </w:tc>
        <w:tc>
          <w:tcPr>
            <w:tcW w:w="6237" w:type="dxa"/>
          </w:tcPr>
          <w:p w:rsidR="00A40842" w:rsidRPr="00A40842" w:rsidRDefault="002A036E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40842" w:rsidRPr="00A40842">
              <w:rPr>
                <w:color w:val="000000"/>
              </w:rPr>
              <w:t>Создать радостную атмосферу праздника.</w:t>
            </w:r>
          </w:p>
          <w:p w:rsidR="00A40842" w:rsidRDefault="002A036E" w:rsidP="004818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40842" w:rsidRPr="00A40842">
              <w:rPr>
                <w:color w:val="000000"/>
              </w:rPr>
              <w:t>Пробудить интерес и приобщить детей к российской культуре. Воспитание уважительного отношения к народным традициям.</w:t>
            </w:r>
          </w:p>
          <w:p w:rsidR="00A40842" w:rsidRPr="00A40842" w:rsidRDefault="004818CB" w:rsidP="004818CB">
            <w:pPr>
              <w:pStyle w:val="a6"/>
              <w:spacing w:after="0"/>
              <w:rPr>
                <w:color w:val="000000"/>
                <w:sz w:val="24"/>
                <w:szCs w:val="24"/>
              </w:rPr>
            </w:pPr>
            <w:r w:rsidRPr="004818CB">
              <w:rPr>
                <w:color w:val="000000"/>
                <w:sz w:val="24"/>
                <w:szCs w:val="24"/>
              </w:rPr>
              <w:t>-</w:t>
            </w:r>
            <w:r w:rsidRPr="004818CB">
              <w:rPr>
                <w:sz w:val="24"/>
                <w:szCs w:val="24"/>
              </w:rPr>
              <w:t xml:space="preserve"> Развивать воображение, память, быстроту мышления, умение разгадывать загадки.</w:t>
            </w:r>
          </w:p>
        </w:tc>
      </w:tr>
      <w:tr w:rsidR="00D64F5A" w:rsidRPr="00A40842" w:rsidTr="00BA4DB3">
        <w:trPr>
          <w:trHeight w:val="349"/>
        </w:trPr>
        <w:tc>
          <w:tcPr>
            <w:tcW w:w="14567" w:type="dxa"/>
            <w:gridSpan w:val="3"/>
            <w:shd w:val="clear" w:color="auto" w:fill="FABF8F" w:themeFill="accent6" w:themeFillTint="99"/>
          </w:tcPr>
          <w:p w:rsidR="00D64F5A" w:rsidRPr="00D64F5A" w:rsidRDefault="00D64F5A" w:rsidP="00D64F5A">
            <w:pPr>
              <w:pStyle w:val="a6"/>
              <w:spacing w:after="0"/>
              <w:jc w:val="center"/>
              <w:rPr>
                <w:b/>
                <w:color w:val="000000"/>
              </w:rPr>
            </w:pPr>
            <w:r w:rsidRPr="00D64F5A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64F5A" w:rsidRPr="00A40842" w:rsidTr="00A36D9B">
        <w:trPr>
          <w:trHeight w:val="2030"/>
        </w:trPr>
        <w:tc>
          <w:tcPr>
            <w:tcW w:w="14567" w:type="dxa"/>
            <w:gridSpan w:val="3"/>
          </w:tcPr>
          <w:p w:rsidR="00D64F5A" w:rsidRDefault="00D64F5A" w:rsidP="004818CB">
            <w:pPr>
              <w:pStyle w:val="a6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всего проекта, ак</w:t>
            </w:r>
            <w:r w:rsidR="00A36D9B">
              <w:rPr>
                <w:sz w:val="24"/>
                <w:szCs w:val="24"/>
              </w:rPr>
              <w:t>тивно велась работа с родителями:</w:t>
            </w:r>
          </w:p>
          <w:p w:rsidR="00D64F5A" w:rsidRDefault="00D64F5A" w:rsidP="00A36D9B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наглядной информации о традициях русской культуры</w:t>
            </w:r>
            <w:r w:rsidR="00A36D9B">
              <w:rPr>
                <w:sz w:val="24"/>
                <w:szCs w:val="24"/>
              </w:rPr>
              <w:t>.</w:t>
            </w:r>
          </w:p>
          <w:p w:rsidR="00D64F5A" w:rsidRDefault="00D64F5A" w:rsidP="00A36D9B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в изготовлении кукол-веснянок. (Предоставление лоскутов ткани)</w:t>
            </w:r>
            <w:r w:rsidR="00A36D9B">
              <w:rPr>
                <w:sz w:val="24"/>
                <w:szCs w:val="24"/>
              </w:rPr>
              <w:t>.</w:t>
            </w:r>
          </w:p>
          <w:p w:rsidR="00D64F5A" w:rsidRDefault="00D64F5A" w:rsidP="00A36D9B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-Рисование совместно с детьми для выставки рисунков «</w:t>
            </w:r>
            <w:proofErr w:type="spellStart"/>
            <w:r>
              <w:rPr>
                <w:sz w:val="24"/>
                <w:szCs w:val="24"/>
              </w:rPr>
              <w:t>Масляница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масляная</w:t>
            </w:r>
            <w:proofErr w:type="gramEnd"/>
            <w:r>
              <w:rPr>
                <w:sz w:val="24"/>
                <w:szCs w:val="24"/>
              </w:rPr>
              <w:t>»</w:t>
            </w:r>
            <w:r w:rsidR="00A36D9B">
              <w:rPr>
                <w:sz w:val="24"/>
                <w:szCs w:val="24"/>
              </w:rPr>
              <w:t>.</w:t>
            </w:r>
          </w:p>
          <w:p w:rsidR="00D64F5A" w:rsidRDefault="00D64F5A" w:rsidP="00A36D9B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-Повторение с детьми в домашних условиях стихов, </w:t>
            </w:r>
            <w:proofErr w:type="spellStart"/>
            <w:r>
              <w:rPr>
                <w:sz w:val="24"/>
                <w:szCs w:val="24"/>
              </w:rPr>
              <w:t>закличек</w:t>
            </w:r>
            <w:proofErr w:type="spellEnd"/>
            <w:r>
              <w:rPr>
                <w:sz w:val="24"/>
                <w:szCs w:val="24"/>
              </w:rPr>
              <w:t>, поговорок о масленице.</w:t>
            </w:r>
          </w:p>
          <w:p w:rsidR="00D64F5A" w:rsidRDefault="00D64F5A" w:rsidP="00A36D9B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к </w:t>
            </w:r>
            <w:proofErr w:type="spellStart"/>
            <w:r>
              <w:rPr>
                <w:sz w:val="24"/>
                <w:szCs w:val="24"/>
              </w:rPr>
              <w:t>фотоотчету</w:t>
            </w:r>
            <w:proofErr w:type="spellEnd"/>
            <w:r>
              <w:rPr>
                <w:sz w:val="24"/>
                <w:szCs w:val="24"/>
              </w:rPr>
              <w:t xml:space="preserve"> «Блинный пир на весь мир»</w:t>
            </w:r>
            <w:r w:rsidR="00A36D9B">
              <w:rPr>
                <w:sz w:val="24"/>
                <w:szCs w:val="24"/>
              </w:rPr>
              <w:t>.</w:t>
            </w:r>
          </w:p>
          <w:p w:rsidR="00D64F5A" w:rsidRDefault="00D64F5A" w:rsidP="00A36D9B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-Помощь при сопровождении в </w:t>
            </w:r>
            <w:proofErr w:type="spellStart"/>
            <w:r>
              <w:rPr>
                <w:sz w:val="24"/>
                <w:szCs w:val="24"/>
              </w:rPr>
              <w:t>Барабинский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музей»</w:t>
            </w:r>
          </w:p>
        </w:tc>
      </w:tr>
    </w:tbl>
    <w:p w:rsidR="001B7869" w:rsidRPr="00A40842" w:rsidRDefault="001B7869" w:rsidP="001B7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69" w:rsidRPr="00A40842" w:rsidRDefault="00842529" w:rsidP="001B7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Обобщение                                                                                                              </w:t>
      </w:r>
    </w:p>
    <w:p w:rsidR="00842529" w:rsidRDefault="00842529" w:rsidP="001B786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B3223" w:rsidRPr="008B3223" w:rsidRDefault="008B3223" w:rsidP="00BA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B3223">
        <w:rPr>
          <w:rFonts w:ascii="Times New Roman" w:eastAsia="Times New Roman" w:hAnsi="Times New Roman" w:cs="Times New Roman"/>
          <w:sz w:val="28"/>
          <w:szCs w:val="28"/>
        </w:rPr>
        <w:t>Входе реализации проекта б</w:t>
      </w:r>
      <w:r w:rsidRPr="008B322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проведено приобщение детей к традиции проведения народного праздника – Масленицы через сопереживание и непосредственное участие их в общем действии,  при создании атмосферы радости дети приобщились к традиционному народному празднику, повысился  познавательный интерес к родной истории, народным и традиция и обрядам, проведена работа по привлечению родителей к общему празднику.</w:t>
      </w:r>
      <w:proofErr w:type="gramEnd"/>
      <w:r w:rsidRPr="008B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Расширился кругозор детей, их речь обогатилась новыми словами, связная речь стала развернутой, по средствам заучивания стихов, </w:t>
      </w:r>
      <w:proofErr w:type="spellStart"/>
      <w:r w:rsidRPr="008B3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8B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 развивалась память, речевые навыки. </w:t>
      </w:r>
    </w:p>
    <w:p w:rsidR="00930170" w:rsidRPr="00842529" w:rsidRDefault="00842529" w:rsidP="001B7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529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842529" w:rsidRPr="00842529" w:rsidRDefault="00842529" w:rsidP="001B78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42529">
        <w:rPr>
          <w:rFonts w:ascii="Times New Roman" w:hAnsi="Times New Roman" w:cs="Times New Roman"/>
          <w:b/>
          <w:i/>
          <w:sz w:val="28"/>
          <w:szCs w:val="28"/>
        </w:rPr>
        <w:t>Дети</w:t>
      </w:r>
    </w:p>
    <w:p w:rsidR="00842529" w:rsidRPr="008B3223" w:rsidRDefault="00842529" w:rsidP="008B3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23">
        <w:rPr>
          <w:rFonts w:ascii="Times New Roman" w:hAnsi="Times New Roman" w:cs="Times New Roman"/>
          <w:sz w:val="28"/>
          <w:szCs w:val="28"/>
        </w:rPr>
        <w:t xml:space="preserve">Дети познакомились с традициями, обычаями, </w:t>
      </w:r>
      <w:r w:rsidR="008B3223" w:rsidRPr="008B3223">
        <w:rPr>
          <w:rFonts w:ascii="Times New Roman" w:hAnsi="Times New Roman" w:cs="Times New Roman"/>
          <w:sz w:val="28"/>
          <w:szCs w:val="28"/>
        </w:rPr>
        <w:t xml:space="preserve">народными </w:t>
      </w:r>
      <w:proofErr w:type="gramStart"/>
      <w:r w:rsidRPr="008B3223">
        <w:rPr>
          <w:rFonts w:ascii="Times New Roman" w:hAnsi="Times New Roman" w:cs="Times New Roman"/>
          <w:sz w:val="28"/>
          <w:szCs w:val="28"/>
        </w:rPr>
        <w:t>играми</w:t>
      </w:r>
      <w:proofErr w:type="gramEnd"/>
      <w:r w:rsidRPr="008B3223">
        <w:rPr>
          <w:rFonts w:ascii="Times New Roman" w:hAnsi="Times New Roman" w:cs="Times New Roman"/>
          <w:sz w:val="28"/>
          <w:szCs w:val="28"/>
        </w:rPr>
        <w:t xml:space="preserve"> связанными с празднованием «Масленицы».</w:t>
      </w:r>
    </w:p>
    <w:p w:rsidR="00842529" w:rsidRPr="008B3223" w:rsidRDefault="008B3223" w:rsidP="008B32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223">
        <w:rPr>
          <w:rFonts w:ascii="Times New Roman" w:hAnsi="Times New Roman" w:cs="Times New Roman"/>
          <w:color w:val="000000" w:themeColor="text1"/>
          <w:sz w:val="28"/>
          <w:szCs w:val="28"/>
        </w:rPr>
        <w:t>Повысился</w:t>
      </w:r>
      <w:r w:rsidRPr="008B32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</w:t>
      </w:r>
      <w:r w:rsidRPr="008B3223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8B32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умений детей в художественном творчестве: и</w:t>
      </w:r>
      <w:r w:rsidR="00842529" w:rsidRPr="008B3223">
        <w:rPr>
          <w:rFonts w:ascii="Times New Roman" w:hAnsi="Times New Roman" w:cs="Times New Roman"/>
          <w:color w:val="000000"/>
          <w:sz w:val="28"/>
          <w:szCs w:val="28"/>
        </w:rPr>
        <w:t xml:space="preserve">меют представление  о куклах – оберегах, умеют изготавливать кукол-веснянок. </w:t>
      </w:r>
    </w:p>
    <w:p w:rsidR="008B3223" w:rsidRPr="0049274C" w:rsidRDefault="008B3223" w:rsidP="008B32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223">
        <w:rPr>
          <w:rFonts w:ascii="Times New Roman" w:hAnsi="Times New Roman" w:cs="Times New Roman"/>
          <w:color w:val="000000"/>
          <w:sz w:val="28"/>
          <w:szCs w:val="28"/>
        </w:rPr>
        <w:t xml:space="preserve">Владеют знанием масленичной </w:t>
      </w:r>
      <w:proofErr w:type="spellStart"/>
      <w:r w:rsidRPr="008B3223">
        <w:rPr>
          <w:rFonts w:ascii="Times New Roman" w:hAnsi="Times New Roman" w:cs="Times New Roman"/>
          <w:color w:val="000000"/>
          <w:sz w:val="28"/>
          <w:szCs w:val="28"/>
        </w:rPr>
        <w:t>кухни</w:t>
      </w:r>
      <w:proofErr w:type="gramStart"/>
      <w:r w:rsidR="004927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32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3223">
        <w:rPr>
          <w:rFonts w:ascii="Times New Roman" w:hAnsi="Times New Roman" w:cs="Times New Roman"/>
          <w:sz w:val="28"/>
          <w:szCs w:val="28"/>
        </w:rPr>
        <w:t>ознакомились</w:t>
      </w:r>
      <w:proofErr w:type="spellEnd"/>
      <w:r w:rsidRPr="008B3223">
        <w:rPr>
          <w:rFonts w:ascii="Times New Roman" w:hAnsi="Times New Roman" w:cs="Times New Roman"/>
          <w:sz w:val="28"/>
          <w:szCs w:val="28"/>
        </w:rPr>
        <w:t xml:space="preserve"> с предметами быта старинной русской избы.</w:t>
      </w:r>
    </w:p>
    <w:p w:rsidR="008B3223" w:rsidRPr="008B3223" w:rsidRDefault="0049274C" w:rsidP="008B32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-820310</wp:posOffset>
            </wp:positionH>
            <wp:positionV relativeFrom="paragraph">
              <wp:posOffset>-890491</wp:posOffset>
            </wp:positionV>
            <wp:extent cx="10794724" cy="7523539"/>
            <wp:effectExtent l="19050" t="0" r="6626" b="0"/>
            <wp:wrapNone/>
            <wp:docPr id="11" name="Рисунок 1" descr="https://ds05.infourok.ru/uploads/ex/0553/0005be2a-b035b178/2/hello_html_4d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3/0005be2a-b035b178/2/hello_html_4dd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640" cy="75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223" w:rsidRPr="008B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детей обогатилась новыми словами, по средствам заучивания стихов, </w:t>
      </w:r>
      <w:proofErr w:type="spellStart"/>
      <w:r w:rsidR="008B3223" w:rsidRPr="008B3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="008B3223" w:rsidRPr="008B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песен, развивалась память, речевые навыки.</w:t>
      </w:r>
    </w:p>
    <w:p w:rsidR="008B3223" w:rsidRPr="00BA4DB3" w:rsidRDefault="00BA4DB3" w:rsidP="008B32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B3">
        <w:rPr>
          <w:rFonts w:ascii="Times New Roman" w:hAnsi="Times New Roman" w:cs="Times New Roman"/>
          <w:color w:val="000000"/>
          <w:sz w:val="28"/>
          <w:szCs w:val="28"/>
        </w:rPr>
        <w:t xml:space="preserve">Знают </w:t>
      </w:r>
      <w:proofErr w:type="spellStart"/>
      <w:r w:rsidRPr="00BA4DB3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BA4DB3">
        <w:rPr>
          <w:rFonts w:ascii="Times New Roman" w:hAnsi="Times New Roman" w:cs="Times New Roman"/>
          <w:color w:val="000000"/>
          <w:sz w:val="28"/>
          <w:szCs w:val="28"/>
        </w:rPr>
        <w:t>, пословицы, стихи, песни, хороводы о празднике Масленица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529" w:rsidRPr="00842529" w:rsidRDefault="00842529" w:rsidP="008B32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529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</w:p>
    <w:p w:rsidR="00842529" w:rsidRDefault="00842529" w:rsidP="008B3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529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842529">
        <w:rPr>
          <w:rFonts w:ascii="Times New Roman" w:hAnsi="Times New Roman" w:cs="Times New Roman"/>
          <w:sz w:val="28"/>
          <w:szCs w:val="28"/>
        </w:rPr>
        <w:t xml:space="preserve"> на приоб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42529">
        <w:rPr>
          <w:rFonts w:ascii="Times New Roman" w:hAnsi="Times New Roman" w:cs="Times New Roman"/>
          <w:sz w:val="28"/>
          <w:szCs w:val="28"/>
        </w:rPr>
        <w:t>ение детей к русской культуре в семье</w:t>
      </w:r>
      <w:r w:rsidR="008B3223">
        <w:rPr>
          <w:rFonts w:ascii="Times New Roman" w:hAnsi="Times New Roman" w:cs="Times New Roman"/>
          <w:sz w:val="28"/>
          <w:szCs w:val="28"/>
        </w:rPr>
        <w:t>.</w:t>
      </w:r>
    </w:p>
    <w:p w:rsidR="008B3223" w:rsidRDefault="008B3223" w:rsidP="008B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57FE">
        <w:rPr>
          <w:rFonts w:ascii="Times New Roman" w:hAnsi="Times New Roman" w:cs="Times New Roman"/>
          <w:sz w:val="28"/>
          <w:szCs w:val="28"/>
        </w:rPr>
        <w:t xml:space="preserve">роявили творческую инициативу </w:t>
      </w:r>
      <w:proofErr w:type="gramStart"/>
      <w:r w:rsidRPr="00B257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57FE">
        <w:rPr>
          <w:rFonts w:ascii="Times New Roman" w:hAnsi="Times New Roman" w:cs="Times New Roman"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sz w:val="28"/>
          <w:szCs w:val="28"/>
        </w:rPr>
        <w:t>выставки.</w:t>
      </w:r>
      <w:r w:rsidRPr="00B2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23" w:rsidRPr="00842529" w:rsidRDefault="008B3223" w:rsidP="008B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70" w:rsidRPr="00A40842" w:rsidRDefault="00930170" w:rsidP="001B7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69" w:rsidRDefault="001B7869" w:rsidP="001B7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69" w:rsidRPr="001B7869" w:rsidRDefault="001B7869" w:rsidP="001B78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869" w:rsidRPr="001B7869" w:rsidSect="001717E0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0E" w:rsidRDefault="007E5E0E" w:rsidP="0049274C">
      <w:pPr>
        <w:spacing w:after="0" w:line="240" w:lineRule="auto"/>
      </w:pPr>
      <w:r>
        <w:separator/>
      </w:r>
    </w:p>
  </w:endnote>
  <w:endnote w:type="continuationSeparator" w:id="0">
    <w:p w:rsidR="007E5E0E" w:rsidRDefault="007E5E0E" w:rsidP="004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4C" w:rsidRDefault="004927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0E" w:rsidRDefault="007E5E0E" w:rsidP="0049274C">
      <w:pPr>
        <w:spacing w:after="0" w:line="240" w:lineRule="auto"/>
      </w:pPr>
      <w:r>
        <w:separator/>
      </w:r>
    </w:p>
  </w:footnote>
  <w:footnote w:type="continuationSeparator" w:id="0">
    <w:p w:rsidR="007E5E0E" w:rsidRDefault="007E5E0E" w:rsidP="0049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B0D"/>
    <w:multiLevelType w:val="hybridMultilevel"/>
    <w:tmpl w:val="B4B40122"/>
    <w:lvl w:ilvl="0" w:tplc="04190001">
      <w:start w:val="1"/>
      <w:numFmt w:val="bullet"/>
      <w:lvlText w:val=""/>
      <w:lvlJc w:val="left"/>
      <w:pPr>
        <w:ind w:left="8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</w:abstractNum>
  <w:abstractNum w:abstractNumId="1">
    <w:nsid w:val="0F7244C8"/>
    <w:multiLevelType w:val="hybridMultilevel"/>
    <w:tmpl w:val="A6C4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A96"/>
    <w:multiLevelType w:val="hybridMultilevel"/>
    <w:tmpl w:val="ECBE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E153C"/>
    <w:multiLevelType w:val="hybridMultilevel"/>
    <w:tmpl w:val="46C0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76FB"/>
    <w:multiLevelType w:val="hybridMultilevel"/>
    <w:tmpl w:val="DF8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4FE3"/>
    <w:multiLevelType w:val="multilevel"/>
    <w:tmpl w:val="1D9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336BC"/>
    <w:multiLevelType w:val="multilevel"/>
    <w:tmpl w:val="FD7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86496"/>
    <w:multiLevelType w:val="hybridMultilevel"/>
    <w:tmpl w:val="B63E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D1"/>
    <w:rsid w:val="00077114"/>
    <w:rsid w:val="00084C97"/>
    <w:rsid w:val="000D6BA1"/>
    <w:rsid w:val="00107695"/>
    <w:rsid w:val="0012187B"/>
    <w:rsid w:val="001336BB"/>
    <w:rsid w:val="001717E0"/>
    <w:rsid w:val="00187BD5"/>
    <w:rsid w:val="001A5946"/>
    <w:rsid w:val="001B7869"/>
    <w:rsid w:val="002A036E"/>
    <w:rsid w:val="003A75CE"/>
    <w:rsid w:val="003F069A"/>
    <w:rsid w:val="004818CB"/>
    <w:rsid w:val="0049274C"/>
    <w:rsid w:val="004D3EBE"/>
    <w:rsid w:val="005711D3"/>
    <w:rsid w:val="00575CB9"/>
    <w:rsid w:val="005B69BE"/>
    <w:rsid w:val="00625726"/>
    <w:rsid w:val="00643ABE"/>
    <w:rsid w:val="006619A2"/>
    <w:rsid w:val="006C3765"/>
    <w:rsid w:val="007E5E0E"/>
    <w:rsid w:val="00842529"/>
    <w:rsid w:val="00847619"/>
    <w:rsid w:val="008B3223"/>
    <w:rsid w:val="008F4692"/>
    <w:rsid w:val="00930170"/>
    <w:rsid w:val="00A36D9B"/>
    <w:rsid w:val="00A40842"/>
    <w:rsid w:val="00AB34C4"/>
    <w:rsid w:val="00B103E7"/>
    <w:rsid w:val="00BA4DB3"/>
    <w:rsid w:val="00BD71DE"/>
    <w:rsid w:val="00C679D1"/>
    <w:rsid w:val="00C841B1"/>
    <w:rsid w:val="00CC0B0D"/>
    <w:rsid w:val="00CE0D0F"/>
    <w:rsid w:val="00D64F5A"/>
    <w:rsid w:val="00DA43AB"/>
    <w:rsid w:val="00DD4589"/>
    <w:rsid w:val="00E23C6C"/>
    <w:rsid w:val="00E53C8B"/>
    <w:rsid w:val="00E77AF4"/>
    <w:rsid w:val="00EB39CC"/>
    <w:rsid w:val="00EC5373"/>
    <w:rsid w:val="00F35957"/>
    <w:rsid w:val="00F9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75CB9"/>
  </w:style>
  <w:style w:type="paragraph" w:customStyle="1" w:styleId="western">
    <w:name w:val="western"/>
    <w:basedOn w:val="a"/>
    <w:rsid w:val="00E2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23C6C"/>
  </w:style>
  <w:style w:type="character" w:styleId="a3">
    <w:name w:val="Strong"/>
    <w:qFormat/>
    <w:rsid w:val="00E23C6C"/>
    <w:rPr>
      <w:b/>
      <w:bCs/>
    </w:rPr>
  </w:style>
  <w:style w:type="paragraph" w:styleId="a4">
    <w:name w:val="No Spacing"/>
    <w:uiPriority w:val="1"/>
    <w:qFormat/>
    <w:rsid w:val="00E2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17E0"/>
    <w:pPr>
      <w:ind w:left="720"/>
      <w:contextualSpacing/>
    </w:pPr>
  </w:style>
  <w:style w:type="paragraph" w:styleId="a6">
    <w:name w:val="Normal (Web)"/>
    <w:basedOn w:val="a"/>
    <w:uiPriority w:val="99"/>
    <w:rsid w:val="00B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table" w:styleId="a7">
    <w:name w:val="Table Grid"/>
    <w:basedOn w:val="a1"/>
    <w:uiPriority w:val="39"/>
    <w:rsid w:val="00A4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D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9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274C"/>
  </w:style>
  <w:style w:type="paragraph" w:styleId="ac">
    <w:name w:val="footer"/>
    <w:basedOn w:val="a"/>
    <w:link w:val="ad"/>
    <w:uiPriority w:val="99"/>
    <w:unhideWhenUsed/>
    <w:rsid w:val="0049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2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2021-03-21T13:13:00Z</dcterms:created>
  <dcterms:modified xsi:type="dcterms:W3CDTF">2021-03-31T11:54:00Z</dcterms:modified>
</cp:coreProperties>
</file>