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D1" w:rsidRDefault="0071497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858D1">
        <w:rPr>
          <w:rFonts w:ascii="Times New Roman" w:hAnsi="Times New Roman" w:cs="Times New Roman"/>
          <w:sz w:val="24"/>
          <w:szCs w:val="24"/>
        </w:rPr>
        <w:t xml:space="preserve"> учреждение  дополнительного образования   «Детская школа искусств </w:t>
      </w:r>
      <w:proofErr w:type="spellStart"/>
      <w:r w:rsidR="00C858D1">
        <w:rPr>
          <w:rFonts w:ascii="Times New Roman" w:hAnsi="Times New Roman" w:cs="Times New Roman"/>
          <w:sz w:val="24"/>
          <w:szCs w:val="24"/>
        </w:rPr>
        <w:t>Татищевского</w:t>
      </w:r>
      <w:proofErr w:type="spellEnd"/>
      <w:r w:rsidR="00C858D1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области».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Утверждаю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МБУ ДО «ДШИ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района Саратовской области »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______________Е.П.Воронина</w:t>
      </w:r>
      <w:proofErr w:type="spellEnd"/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«______»___________2016 г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sz w:val="24"/>
          <w:szCs w:val="24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ПРОЕКТ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«Со страниц книг - на большой экран»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rPr>
          <w:rFonts w:ascii="Times New Roman" w:hAnsi="Times New Roman"/>
          <w:b/>
          <w:sz w:val="32"/>
          <w:szCs w:val="32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Направление:</w:t>
      </w:r>
      <w:r>
        <w:rPr>
          <w:rFonts w:ascii="Times New Roman" w:hAnsi="Times New Roman"/>
        </w:rPr>
        <w:t xml:space="preserve"> Патриотическое.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Тип проекта:</w:t>
      </w:r>
      <w:r>
        <w:rPr>
          <w:rFonts w:ascii="Times New Roman" w:hAnsi="Times New Roman"/>
        </w:rPr>
        <w:t xml:space="preserve"> Творческий, познавательный.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Авторы: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И.В.Киреева, преподаватель МБУДО «ДШИ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Татищевского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Саратовской области» 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И.А.Доброта, преподаватель МБУДО «ДШИ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Татищевского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Саратовской области» 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атищево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</w:t>
      </w: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C858D1" w:rsidRDefault="00C858D1" w:rsidP="00C858D1">
      <w:pPr>
        <w:pBdr>
          <w:top w:val="thinThickSmallGap" w:sz="24" w:space="31" w:color="auto"/>
          <w:left w:val="thinThickSmallGap" w:sz="24" w:space="1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</w:rPr>
      </w:pPr>
    </w:p>
    <w:p w:rsidR="00C858D1" w:rsidRDefault="00C858D1" w:rsidP="00C85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.Описание проблемы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Новое поколение россиян называют «экранным поколением», поскольку основное время они проводят перед экранами телевизоров и компьютеров. В большой степени относится это к детству: оно становится все более одиноким и фактически – закрытым сообществом.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Профессиональные психологи считают, что современные мультфильмы – это взрослая жизнь в картинках, что и привлекает детей. Не получая внимания родителей, они находят объект для подражания среди мультипликационных героев. Западные мультфильмы имеют высокий коэффициент скрытой агрессии. Это относится и к знаменитым диснеевским лентам, таким, как "Белоснежка и семь гномов", "Красавица и чудовище". Что уж говорить о заполнившем воскресный экран 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Чокнутом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" и компьютерных японских мультсериалах! Расплата - страхи, ночные кошмары, заикание... А вот мультики советской поры абсолютно беззлобны….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Чем же наполнять умы наших детей? Есть ли влияние на сознание детей через современные мультфильмы, книги, журналы? В последнее время афиши современных российских кинотеатров пестрят заголовками зарубежных фильмов незамысловатого содержания. Дети впитывают в себя такие образы поведения, которые ориентируются на удовольствия, невоспитанность, чрезмерную раскованность. Многие видят, что образы из современных зарубежных мультфильмов, сериалов, детской прессы транслируют нашим детям совсем не те качества характера и не тот образ жизни, который мы бы хотели увидеть в своих детях. Противостоять ли такому влиянию? Обязательно нужно! Пропагандировать лучшие образцы советского и российского кино, литературы, художественно- музыкального творчества,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воспитание высокой нравственной культуры, духовности, патриотизма подрастающего поколения.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муниципальном бюджетном учреждении дополнительного образования «Детская  школа искусств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Татищевского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области»  в январе 2016 года стартовал учрежденческий проект </w:t>
      </w:r>
      <w:r>
        <w:rPr>
          <w:rFonts w:ascii="Times New Roman" w:hAnsi="Times New Roman" w:cs="Times New Roman"/>
          <w:sz w:val="28"/>
          <w:szCs w:val="28"/>
        </w:rPr>
        <w:t xml:space="preserve">«Со страниц книг на большой экран», посвященный Году Российского кино.  </w:t>
      </w:r>
    </w:p>
    <w:p w:rsidR="00C858D1" w:rsidRDefault="00C858D1" w:rsidP="00C8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Цель и задачи.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Основная цель данного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повысить интерес к отечественным мультфильмам, учащимся через включение в социально-значимую деятельность,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желание читать сказки.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Собрать информацию об уровне интереса детей к отечественным мультфильмам; 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Включение учащихся в социально – значимую деятельность;  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Привлечение учащихся в творческую деятельность;  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Приобщить родителей к творческой деятельности с детьми;</w:t>
      </w:r>
    </w:p>
    <w:p w:rsidR="00C858D1" w:rsidRDefault="00C858D1" w:rsidP="00C858D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Пропаганда отечественных, российских мультфильмов для формирования позитивных ценностей; </w:t>
      </w:r>
      <w:r>
        <w:rPr>
          <w:rFonts w:ascii="Arial" w:hAnsi="Arial" w:cs="Arial"/>
          <w:color w:val="000000"/>
        </w:rPr>
        <w:t xml:space="preserve"> 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-Воспитание высокой нравственной культуры, духовности, патриотизма подрастающего поколения.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D1" w:rsidRDefault="00C858D1" w:rsidP="00C858D1">
      <w:pPr>
        <w:pStyle w:val="1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Содержание проекта.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2016 год объявлен годом Российского кино. В связи с этим МБУ ДО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разработали ряд мероприятий с января по декабрь 2016г в рамках учрежденческого проекта «С книжных страниц – на большой экран».         Воспитанные на наших добрых отечественных мультфильмах, преподаватели решили передать свою любовь к шедеврам советской и российской мультипликации учащимся школы.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Детство – это самая замечательная пора в жизни человека. А любимое занятие ребенка - смотреть мультфильмы. Но почему-то все больше родителей испытывают сомнения по поводу безопасности и пользы для нас иностранной мультипликационной продукции. Откуда  у них гнетущее чувство тревоги, откуда подозрение, что происходит во время просмотра неправильное и непоправимое?  В нашем проекте  мы попытаемся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привлечь интерес и любовь  детей к отечественным, российским мультфильмам. 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Закрепление знаний учащихся  проходят  в форме выставок, конкурсов, концертов, где дети  будут  рисовать героев и исполнять и слушать песни из мультфильмов. Так, мы раскроем перед детьми красоту родной природы, разнообразие животного мира, добрых традиций, патриотические и нравственные чувства народа России на примере героев российской и советской мультипликации. И благодаря  проекту «С книжных страниц – на большой экран» мы приобщим детей к русской народной сказке, чтению художественной литературе.</w:t>
      </w:r>
    </w:p>
    <w:p w:rsidR="00C858D1" w:rsidRDefault="00C858D1" w:rsidP="00C858D1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>: Творческий, познавательный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участников проекта:</w:t>
      </w:r>
      <w:r>
        <w:rPr>
          <w:rFonts w:ascii="Times New Roman" w:hAnsi="Times New Roman" w:cs="Times New Roman"/>
          <w:sz w:val="28"/>
          <w:szCs w:val="28"/>
        </w:rPr>
        <w:t xml:space="preserve"> с 5 до 17 лет. В проекте участвуют учащиеся  МБУ ДО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>
        <w:rPr>
          <w:rFonts w:ascii="Times New Roman" w:hAnsi="Times New Roman" w:cs="Times New Roman"/>
          <w:sz w:val="28"/>
          <w:szCs w:val="28"/>
        </w:rPr>
        <w:t>: январь - декабрь 2016г.</w:t>
      </w:r>
    </w:p>
    <w:p w:rsidR="00C858D1" w:rsidRDefault="00C858D1" w:rsidP="00C858D1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проекта: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58D1" w:rsidRDefault="00C858D1" w:rsidP="00C858D1">
      <w:pPr>
        <w:pStyle w:val="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практические.</w:t>
      </w:r>
    </w:p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 проекта:</w:t>
      </w:r>
    </w:p>
    <w:p w:rsidR="00C858D1" w:rsidRDefault="00C858D1" w:rsidP="00C858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занятия;</w:t>
      </w:r>
    </w:p>
    <w:p w:rsidR="00C858D1" w:rsidRDefault="00C858D1" w:rsidP="00C858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Концерты;</w:t>
      </w:r>
    </w:p>
    <w:p w:rsidR="00C858D1" w:rsidRDefault="00C858D1" w:rsidP="00C858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Конкурсы, выставки;</w:t>
      </w:r>
    </w:p>
    <w:p w:rsidR="00C858D1" w:rsidRDefault="00C858D1" w:rsidP="00C858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C858D1" w:rsidRDefault="00C858D1" w:rsidP="00C858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программы.</w:t>
      </w:r>
    </w:p>
    <w:p w:rsidR="00C858D1" w:rsidRDefault="00C858D1" w:rsidP="00C85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Этапы проекта</w:t>
      </w:r>
    </w:p>
    <w:p w:rsidR="00C858D1" w:rsidRDefault="00C858D1" w:rsidP="00C8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Подготовительный этап.</w:t>
      </w:r>
    </w:p>
    <w:p w:rsidR="00C858D1" w:rsidRDefault="00C858D1" w:rsidP="00C858D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1.Сбор информации об уровне интереса детей и родителей к мультфильма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</w:p>
    <w:p w:rsidR="00C858D1" w:rsidRDefault="00C858D1" w:rsidP="00C858D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Любимый мультфильм</w:t>
      </w:r>
    </w:p>
    <w:p w:rsidR="00C858D1" w:rsidRDefault="00C858D1" w:rsidP="00C858D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Любимый фильм</w:t>
      </w:r>
    </w:p>
    <w:p w:rsidR="00C858D1" w:rsidRDefault="00C858D1" w:rsidP="00C858D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Мой любимый сказочный герой</w:t>
      </w:r>
    </w:p>
    <w:p w:rsidR="00C858D1" w:rsidRDefault="00C858D1" w:rsidP="00C858D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Любимые мультфильмы дедушки и бабушки</w:t>
      </w:r>
    </w:p>
    <w:p w:rsidR="00C858D1" w:rsidRDefault="00C858D1" w:rsidP="00C858D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Любимые мультфильмы родителей</w:t>
      </w:r>
    </w:p>
    <w:p w:rsidR="00C858D1" w:rsidRDefault="00C858D1" w:rsidP="00C858D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Чему научился у своего любимого героя</w:t>
      </w:r>
    </w:p>
    <w:p w:rsidR="00C858D1" w:rsidRDefault="00C858D1" w:rsidP="00C858D1">
      <w:pPr>
        <w:numPr>
          <w:ilvl w:val="0"/>
          <w:numId w:val="3"/>
        </w:numPr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Какая черта характера любимого героя привлекает</w:t>
      </w:r>
    </w:p>
    <w:p w:rsidR="00C858D1" w:rsidRDefault="00C858D1" w:rsidP="00C858D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</w:rPr>
        <w:t xml:space="preserve">2.Беседа с родителями </w:t>
      </w:r>
    </w:p>
    <w:p w:rsidR="00C858D1" w:rsidRDefault="00C858D1" w:rsidP="00C858D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</w:rPr>
        <w:t xml:space="preserve">Из-за нехватки времени, современные родители практически не уделяют внимания своим детям, не проводят с ними бесед, не читают книг и не обсуждают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вместе с детьми. Воспитание своих малышей они доверяют телевидению и не волнуются о том, в кого это телевидение может превратить их детей.</w:t>
      </w:r>
      <w:r>
        <w:rPr>
          <w:rFonts w:ascii="Arial" w:eastAsia="Times New Roman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Поэтому, цель данной беседы – показать необходимость отбора мультфильмов для домашнего просмотра.</w:t>
      </w:r>
    </w:p>
    <w:p w:rsidR="00C858D1" w:rsidRDefault="00C858D1" w:rsidP="00C8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</w:rPr>
        <w:t>Основной этап.</w:t>
      </w:r>
    </w:p>
    <w:p w:rsidR="00C858D1" w:rsidRDefault="00C858D1" w:rsidP="00C858D1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8"/>
        </w:rPr>
        <w:t>Основной этап представляет собой цикл мероприятий, которые</w:t>
      </w:r>
      <w:r>
        <w:rPr>
          <w:rFonts w:ascii="Times New Roman" w:hAnsi="Times New Roman"/>
          <w:sz w:val="28"/>
          <w:szCs w:val="28"/>
        </w:rPr>
        <w:t xml:space="preserve"> позволят выстроить системную работу по </w:t>
      </w:r>
      <w:r>
        <w:rPr>
          <w:rFonts w:ascii="Times New Roman" w:hAnsi="Times New Roman" w:cs="Times New Roman"/>
          <w:sz w:val="28"/>
          <w:szCs w:val="28"/>
        </w:rPr>
        <w:t>привлечению  интереса  и любви  детей к отечественным, российским мультфильмам.</w:t>
      </w:r>
    </w:p>
    <w:p w:rsidR="00C858D1" w:rsidRDefault="00C858D1" w:rsidP="00C8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</w:rPr>
        <w:t>Заключительный этап.</w:t>
      </w:r>
    </w:p>
    <w:p w:rsidR="00C858D1" w:rsidRDefault="00C858D1" w:rsidP="00C85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результатов проекта в виде презентации.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58D1" w:rsidRDefault="00C858D1" w:rsidP="00C858D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C858D1" w:rsidRDefault="00C858D1" w:rsidP="00C858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Деятельность в рамках проекта.</w:t>
      </w:r>
    </w:p>
    <w:p w:rsidR="00C858D1" w:rsidRDefault="00C858D1" w:rsidP="00C85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об уровне интереса детей к отечественным мультфильмам;</w:t>
      </w:r>
    </w:p>
    <w:p w:rsidR="00C858D1" w:rsidRDefault="00C858D1" w:rsidP="00C858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родителей  по теме, «Какие мультфильмы смотрит ваш ребенок»;</w:t>
      </w:r>
    </w:p>
    <w:p w:rsidR="00C858D1" w:rsidRDefault="00C858D1" w:rsidP="00C858D1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рекламу, афиш оповещать преподаватель, учащихся и родителей школы о действующих конкурсах, выставок, мероприятий;</w:t>
      </w:r>
    </w:p>
    <w:p w:rsidR="00C858D1" w:rsidRDefault="00C858D1" w:rsidP="00C858D1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педагогического коллектива  МБУ ДО «ДШИ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к работе по реализации проекта;</w:t>
      </w:r>
    </w:p>
    <w:p w:rsidR="00C858D1" w:rsidRDefault="00C858D1" w:rsidP="00C858D1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 по реализации проекта;</w:t>
      </w:r>
    </w:p>
    <w:p w:rsidR="00C858D1" w:rsidRDefault="00C858D1" w:rsidP="00C858D1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положений к конкурсам изобразительного искусства и декоративно – прикладного творчества;</w:t>
      </w:r>
    </w:p>
    <w:p w:rsidR="00C858D1" w:rsidRDefault="00C858D1" w:rsidP="00C858D1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презентации к сказкам кинорежиссера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58D1" w:rsidRDefault="00C858D1" w:rsidP="00C858D1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видеоматериалов к мероприятиям по плану проекта;</w:t>
      </w:r>
    </w:p>
    <w:p w:rsidR="00C858D1" w:rsidRDefault="00C858D1" w:rsidP="00C858D1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 по работе проекта.</w:t>
      </w:r>
    </w:p>
    <w:p w:rsidR="00C858D1" w:rsidRDefault="00C858D1" w:rsidP="00C858D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D1" w:rsidRDefault="00C858D1" w:rsidP="00C8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План работы по реализации проекта.</w:t>
      </w:r>
      <w:proofErr w:type="gramEnd"/>
    </w:p>
    <w:p w:rsidR="00C858D1" w:rsidRDefault="00C858D1" w:rsidP="00C858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Циклы мероприятий позволят выстроить системную работу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привлечению  интереса  и любви  детей к отечественным, российским мультфильмам.</w:t>
      </w:r>
    </w:p>
    <w:p w:rsidR="00C858D1" w:rsidRDefault="00C858D1" w:rsidP="00C858D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858D1" w:rsidRDefault="00C858D1" w:rsidP="00C85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3"/>
        <w:gridCol w:w="2591"/>
        <w:gridCol w:w="1858"/>
        <w:gridCol w:w="2301"/>
        <w:gridCol w:w="2188"/>
      </w:tblGrid>
      <w:tr w:rsidR="00C858D1" w:rsidTr="00C858D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Сроки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858D1" w:rsidTr="00C858D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«С книжных страни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большой экран»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ДШИ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 – эстет.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И.В.Киреева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И.А.Доборта</w:t>
            </w:r>
            <w:proofErr w:type="spellEnd"/>
          </w:p>
        </w:tc>
      </w:tr>
      <w:tr w:rsidR="00C858D1" w:rsidTr="00C858D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изобразительного искусства «Волшебный мир кино»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ДШИ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 – эстет.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И.В.Киреева</w:t>
            </w:r>
          </w:p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58D1" w:rsidTr="00C858D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 изобразительного искусства и декоративно-прикладного творчества «Фильм, фильм, фильм»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ДШИ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 – эстет.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И.В.Киреева</w:t>
            </w:r>
          </w:p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58D1" w:rsidTr="00C858D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Музыкально – литературная гостиная «Мир музыки и кино»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ДШИ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музыкальное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Г.И.Беляничева</w:t>
            </w:r>
            <w:proofErr w:type="spellEnd"/>
          </w:p>
        </w:tc>
      </w:tr>
      <w:tr w:rsidR="00C858D1" w:rsidTr="00C858D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Внеклассное мероприятие «Кино и музыка»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Филиал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С.Вязовка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Е.Г.Васильева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В.В.Прибылев</w:t>
            </w:r>
            <w:proofErr w:type="spellEnd"/>
          </w:p>
        </w:tc>
      </w:tr>
      <w:tr w:rsidR="00C858D1" w:rsidTr="00C858D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ind w:right="-464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Викторина «Узнай кино по музыке»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Филиал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С.Вязовка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Е.Г.Васильева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58D1" w:rsidTr="00C858D1">
        <w:trPr>
          <w:trHeight w:val="6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Познавательная игра «Сам себе режиссер»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ДШИ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 – эстет.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И.В.Киреева</w:t>
            </w:r>
          </w:p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58D1" w:rsidTr="00C858D1">
        <w:trPr>
          <w:trHeight w:val="495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Презентация «Что за прелесть эти сказки» к 110-летию со дня рождения кинорежиссера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А.Роу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ДШИ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 – эстет.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И.В.Киреева</w:t>
            </w:r>
          </w:p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858D1" w:rsidTr="00C858D1">
        <w:trPr>
          <w:trHeight w:val="456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Открытый урок по музыкальной литературе «Музыка отечественных композиторов в российском кино»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Филиал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С.Вязовка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Е.Г.Васильева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О.А.Арбузова</w:t>
            </w:r>
          </w:p>
        </w:tc>
      </w:tr>
      <w:tr w:rsidR="00C858D1" w:rsidTr="00C858D1">
        <w:trPr>
          <w:trHeight w:val="570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Концерт «По страницам любимых кинофильмах»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ДШИ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музыкальное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Г.И.Беляничева</w:t>
            </w:r>
            <w:proofErr w:type="spellEnd"/>
          </w:p>
        </w:tc>
      </w:tr>
      <w:tr w:rsidR="00C858D1" w:rsidTr="00C858D1">
        <w:trPr>
          <w:trHeight w:val="570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D1" w:rsidRDefault="00C858D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Новогоднее мероприятие «По следам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Бременских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музыкантов»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ДШИ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худ – эстет.</w:t>
            </w:r>
          </w:p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отделение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8D1" w:rsidRDefault="00C85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И.В.Киреева</w:t>
            </w:r>
          </w:p>
          <w:p w:rsidR="00C858D1" w:rsidRDefault="00C858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858D1" w:rsidRDefault="00C858D1" w:rsidP="00C8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8D1" w:rsidRDefault="00C858D1" w:rsidP="00C8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Прогнозируемые результаты.</w:t>
      </w:r>
    </w:p>
    <w:p w:rsidR="00C858D1" w:rsidRDefault="00C858D1" w:rsidP="00C858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Опросили более 65% родителей и детей, о том какие мультфильмы они смотрят;</w:t>
      </w:r>
    </w:p>
    <w:p w:rsidR="00C858D1" w:rsidRDefault="00C858D1" w:rsidP="00C858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Повысили интерес  детей к отечественной мультипликации.</w:t>
      </w:r>
    </w:p>
    <w:p w:rsidR="00C858D1" w:rsidRDefault="00C858D1" w:rsidP="00C858D1">
      <w:pPr>
        <w:pStyle w:val="a4"/>
        <w:numPr>
          <w:ilvl w:val="0"/>
          <w:numId w:val="6"/>
        </w:numPr>
        <w:spacing w:after="0" w:line="240" w:lineRule="auto"/>
        <w:ind w:right="-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Привлекли более 70%  учащихся в творческую деятельность; </w:t>
      </w:r>
    </w:p>
    <w:p w:rsidR="00C858D1" w:rsidRDefault="00C858D1" w:rsidP="00C858D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Приобщили более 55% родителей к творческой деятельности с детьми;</w:t>
      </w:r>
    </w:p>
    <w:p w:rsidR="00C858D1" w:rsidRDefault="00C858D1" w:rsidP="00C858D1">
      <w:pPr>
        <w:pStyle w:val="a4"/>
        <w:numPr>
          <w:ilvl w:val="0"/>
          <w:numId w:val="7"/>
        </w:numPr>
        <w:spacing w:after="0" w:line="240" w:lineRule="auto"/>
        <w:ind w:right="-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Пробудили нравственные,  духовные, патриотические чувства у детей. </w:t>
      </w:r>
    </w:p>
    <w:p w:rsidR="00C858D1" w:rsidRDefault="00C858D1" w:rsidP="00C858D1">
      <w:pPr>
        <w:pStyle w:val="a4"/>
        <w:spacing w:after="0" w:line="240" w:lineRule="auto"/>
        <w:ind w:right="-4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58D1" w:rsidRDefault="00C858D1" w:rsidP="00C858D1">
      <w:pPr>
        <w:spacing w:after="0" w:line="240" w:lineRule="auto"/>
        <w:ind w:right="-46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</w:rPr>
        <w:t>. Литература.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 Б.Е.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Батькины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сказки. Издательский дом « Здравствуйте» Краснодар,2002.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Алмазов Б. Казачьи сказки. Издательский дом «Пенаты» Санкт-Петербург, 1996.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Антипина А.Е. Театрализованная деятельность. – М.: Творческий центр, 2003.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Артемова Л.В. Театрализованные игры дошкольников и школьников.– М., 1991.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Буренина А.И. Театр всевозможного.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игры до спектакля: Учебно-методическое пособие. – 2-е изд.,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И доп. – СПб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2002.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Е.Л.Трусова. Игры-драматизации: Мет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ек. / Сост.  Киев, 1991. 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Маханева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М.Д. Театрализованные занятия в детском саду. – М.: Сфера, 2001.   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Родина М.И., Буренина: учебно-методическое пособие по театрализованной деятельности. – СПб: Музыкальная палитра, 2008 г.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Тихонова Анна Юрьевна. Воспитание интереса к региональной культуре у детей старшего дошкольного возраста (на материале художественных ремесел). - Ульяновский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ин-т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М., 1999. - 217с. - 16с.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Трусова Елена Леонидовна. Взаимосвязь изобразительной и театрально-игровой деятельности в эстетическом воспитании детей старшего дошкольного возраста.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- М.: НИИ дошкольного воспитания, 1986. - 24с.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Чурилова Э.Г. Методика и организация театрализованной деятельности дошкольников и младших школьников. –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2001. </w:t>
      </w:r>
    </w:p>
    <w:p w:rsidR="00C858D1" w:rsidRDefault="00C858D1" w:rsidP="00C858D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Щеткин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Театрализованная деятельность в детском саду. Для занятий с детьми 6-7 лет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 ред. О.Ф.Горбуновой. – М.: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Мозайка-Синтез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2007.</w:t>
      </w:r>
    </w:p>
    <w:p w:rsidR="00C858D1" w:rsidRDefault="00C858D1" w:rsidP="00C858D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Использованные интернет-ресурсы:</w:t>
      </w:r>
    </w:p>
    <w:p w:rsidR="00C858D1" w:rsidRDefault="00C858D1" w:rsidP="00C85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http://www.scarb.ru/literatura/skazki-byliny-bylichki-bajki/kubanskie-kazachi-skazki/</w:t>
      </w:r>
    </w:p>
    <w:p w:rsidR="00C858D1" w:rsidRDefault="00C858D1" w:rsidP="00C85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http://eab.clan.su/index/batkiny_skazki_kubanskie_kazachi_skazki_chast3/0-6</w:t>
      </w:r>
    </w:p>
    <w:p w:rsidR="00C858D1" w:rsidRDefault="00C858D1" w:rsidP="00C85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http://www.atamani.ru/a/3900</w:t>
      </w:r>
    </w:p>
    <w:p w:rsidR="00C858D1" w:rsidRDefault="00C858D1" w:rsidP="00C85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http://sokrnarmira.ru/index/0-3588</w:t>
      </w:r>
    </w:p>
    <w:p w:rsidR="00C858D1" w:rsidRDefault="00C858D1" w:rsidP="00C8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http://kazak-mo.ru/kultura/skazki-kubanskix-kazakovkazak-gonchar.html</w:t>
        </w:r>
      </w:hyperlink>
    </w:p>
    <w:p w:rsidR="00C858D1" w:rsidRDefault="00C858D1" w:rsidP="00C858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http://kulikbook.ru/biblio/</w:t>
      </w:r>
    </w:p>
    <w:p w:rsidR="00C858D1" w:rsidRDefault="00C858D1" w:rsidP="00C858D1">
      <w:pPr>
        <w:pStyle w:val="a4"/>
        <w:spacing w:after="0" w:line="240" w:lineRule="auto"/>
        <w:ind w:left="786" w:right="-46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7F41" w:rsidRDefault="008C7F41"/>
    <w:sectPr w:rsidR="008C7F41" w:rsidSect="008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657"/>
    <w:multiLevelType w:val="hybridMultilevel"/>
    <w:tmpl w:val="F1667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5908"/>
    <w:multiLevelType w:val="hybridMultilevel"/>
    <w:tmpl w:val="C6D0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16E5C"/>
    <w:multiLevelType w:val="hybridMultilevel"/>
    <w:tmpl w:val="F60CC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55FFF"/>
    <w:multiLevelType w:val="hybridMultilevel"/>
    <w:tmpl w:val="F99A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7544D"/>
    <w:multiLevelType w:val="hybridMultilevel"/>
    <w:tmpl w:val="AF840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8529D"/>
    <w:multiLevelType w:val="hybridMultilevel"/>
    <w:tmpl w:val="AACE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C337F"/>
    <w:multiLevelType w:val="multilevel"/>
    <w:tmpl w:val="85C8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E2D3A"/>
    <w:multiLevelType w:val="hybridMultilevel"/>
    <w:tmpl w:val="9EBE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58D1"/>
    <w:rsid w:val="0035763B"/>
    <w:rsid w:val="00714971"/>
    <w:rsid w:val="008C7F41"/>
    <w:rsid w:val="00C8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8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58D1"/>
    <w:pPr>
      <w:ind w:left="720"/>
      <w:contextualSpacing/>
    </w:pPr>
  </w:style>
  <w:style w:type="paragraph" w:customStyle="1" w:styleId="1">
    <w:name w:val="Абзац списка1"/>
    <w:basedOn w:val="a"/>
    <w:rsid w:val="00C858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85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k-mo.ru/kultura/skazki-kubanskix-kazakovkazak-gonch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1749</Words>
  <Characters>9975</Characters>
  <Application>Microsoft Office Word</Application>
  <DocSecurity>0</DocSecurity>
  <Lines>83</Lines>
  <Paragraphs>23</Paragraphs>
  <ScaleCrop>false</ScaleCrop>
  <Company>Microsoft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2018-03-15T08:54:00Z</dcterms:created>
  <dcterms:modified xsi:type="dcterms:W3CDTF">2018-12-09T20:16:00Z</dcterms:modified>
</cp:coreProperties>
</file>