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1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1476375"/>
            <wp:effectExtent l="0" t="0" r="0" b="9525"/>
            <wp:docPr id="1" name="Рисунок 1" descr="270492_html_m65427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0492_html_m654272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образования администрации Владимирской области</w:t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«Муромский педагогический колледж»</w:t>
      </w:r>
    </w:p>
    <w:p w:rsidR="006420F1" w:rsidRDefault="006420F1" w:rsidP="006420F1">
      <w:pPr>
        <w:tabs>
          <w:tab w:val="left" w:pos="5670"/>
        </w:tabs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420F1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F1" w:rsidRPr="001256DC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Pr="001256DC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1256D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профессиональных компетенций студентов специальности «Преподавание в начальных классах»</w:t>
      </w:r>
    </w:p>
    <w:p w:rsidR="006420F1" w:rsidRPr="001256DC" w:rsidRDefault="006420F1" w:rsidP="006420F1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420F1" w:rsidRPr="001256DC" w:rsidRDefault="006420F1" w:rsidP="006420F1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420F1" w:rsidRPr="001256DC" w:rsidRDefault="006420F1" w:rsidP="006420F1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Колесова Мария Александровна</w:t>
      </w: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дисциплин </w:t>
      </w: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Default="006420F1" w:rsidP="006420F1">
      <w:pPr>
        <w:spacing w:after="0" w:line="240" w:lineRule="auto"/>
        <w:ind w:left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F1" w:rsidRPr="001256DC" w:rsidRDefault="006420F1" w:rsidP="006420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DB4ABB" w:rsidRPr="001256DC" w:rsidRDefault="00E3562E" w:rsidP="00E3562E">
      <w:pPr>
        <w:pStyle w:val="a3"/>
        <w:shd w:val="clear" w:color="auto" w:fill="FFFFFF"/>
        <w:spacing w:before="0" w:beforeAutospacing="0" w:after="0" w:afterAutospacing="0"/>
        <w:ind w:left="425"/>
        <w:rPr>
          <w:i/>
          <w:sz w:val="28"/>
          <w:szCs w:val="28"/>
        </w:rPr>
      </w:pPr>
      <w:proofErr w:type="spellStart"/>
      <w:r w:rsidRPr="001256DC">
        <w:rPr>
          <w:i/>
          <w:sz w:val="28"/>
          <w:szCs w:val="28"/>
        </w:rPr>
        <w:lastRenderedPageBreak/>
        <w:t>М.А.Колесова</w:t>
      </w:r>
      <w:proofErr w:type="spellEnd"/>
    </w:p>
    <w:p w:rsidR="00E3562E" w:rsidRPr="001256DC" w:rsidRDefault="00E3562E" w:rsidP="00E3562E">
      <w:pPr>
        <w:pStyle w:val="a3"/>
        <w:shd w:val="clear" w:color="auto" w:fill="FFFFFF"/>
        <w:spacing w:before="0" w:beforeAutospacing="0" w:after="0" w:afterAutospacing="0"/>
        <w:ind w:left="425"/>
        <w:jc w:val="right"/>
        <w:rPr>
          <w:sz w:val="28"/>
          <w:szCs w:val="28"/>
        </w:rPr>
      </w:pPr>
      <w:r w:rsidRPr="001256DC">
        <w:rPr>
          <w:sz w:val="28"/>
          <w:szCs w:val="28"/>
        </w:rPr>
        <w:t xml:space="preserve">ГБПОУ </w:t>
      </w:r>
      <w:proofErr w:type="gramStart"/>
      <w:r w:rsidRPr="001256DC">
        <w:rPr>
          <w:sz w:val="28"/>
          <w:szCs w:val="28"/>
        </w:rPr>
        <w:t>ВО</w:t>
      </w:r>
      <w:proofErr w:type="gramEnd"/>
      <w:r w:rsidRPr="001256DC">
        <w:rPr>
          <w:sz w:val="28"/>
          <w:szCs w:val="28"/>
        </w:rPr>
        <w:t xml:space="preserve"> «Муромский педагогический колледж»</w:t>
      </w:r>
    </w:p>
    <w:p w:rsidR="00E3562E" w:rsidRPr="001256DC" w:rsidRDefault="00E3562E" w:rsidP="00E3562E">
      <w:pPr>
        <w:pStyle w:val="a3"/>
        <w:shd w:val="clear" w:color="auto" w:fill="FFFFFF"/>
        <w:spacing w:before="0" w:beforeAutospacing="0" w:after="0" w:afterAutospacing="0"/>
        <w:ind w:left="425"/>
        <w:jc w:val="right"/>
        <w:rPr>
          <w:sz w:val="28"/>
          <w:szCs w:val="28"/>
        </w:rPr>
      </w:pPr>
      <w:r w:rsidRPr="001256DC">
        <w:rPr>
          <w:sz w:val="28"/>
          <w:szCs w:val="28"/>
        </w:rPr>
        <w:t xml:space="preserve">Владимирская обл., </w:t>
      </w:r>
      <w:proofErr w:type="spellStart"/>
      <w:r w:rsidRPr="001256DC">
        <w:rPr>
          <w:sz w:val="28"/>
          <w:szCs w:val="28"/>
        </w:rPr>
        <w:t>г</w:t>
      </w:r>
      <w:proofErr w:type="gramStart"/>
      <w:r w:rsidRPr="001256DC">
        <w:rPr>
          <w:sz w:val="28"/>
          <w:szCs w:val="28"/>
        </w:rPr>
        <w:t>.М</w:t>
      </w:r>
      <w:proofErr w:type="gramEnd"/>
      <w:r w:rsidRPr="001256DC">
        <w:rPr>
          <w:sz w:val="28"/>
          <w:szCs w:val="28"/>
        </w:rPr>
        <w:t>уром</w:t>
      </w:r>
      <w:proofErr w:type="spellEnd"/>
      <w:r w:rsidRPr="001256DC">
        <w:rPr>
          <w:sz w:val="28"/>
          <w:szCs w:val="28"/>
        </w:rPr>
        <w:t xml:space="preserve">, </w:t>
      </w:r>
      <w:proofErr w:type="spellStart"/>
      <w:r w:rsidRPr="001256DC">
        <w:rPr>
          <w:sz w:val="28"/>
          <w:szCs w:val="28"/>
        </w:rPr>
        <w:t>ул.Карла</w:t>
      </w:r>
      <w:proofErr w:type="spellEnd"/>
      <w:r w:rsidRPr="001256DC">
        <w:rPr>
          <w:sz w:val="28"/>
          <w:szCs w:val="28"/>
        </w:rPr>
        <w:t xml:space="preserve"> Маркса д.24.</w:t>
      </w:r>
    </w:p>
    <w:p w:rsidR="00DB4ABB" w:rsidRPr="001256DC" w:rsidRDefault="006420F1" w:rsidP="00E3562E">
      <w:pPr>
        <w:pStyle w:val="a3"/>
        <w:shd w:val="clear" w:color="auto" w:fill="FFFFFF"/>
        <w:spacing w:before="0" w:beforeAutospacing="0" w:after="0" w:afterAutospacing="0"/>
        <w:ind w:left="425"/>
        <w:jc w:val="right"/>
        <w:rPr>
          <w:sz w:val="28"/>
          <w:szCs w:val="28"/>
        </w:rPr>
      </w:pPr>
      <w:hyperlink r:id="rId8" w:history="1">
        <w:r w:rsidR="00E3562E" w:rsidRPr="001256DC">
          <w:rPr>
            <w:rStyle w:val="a6"/>
            <w:color w:val="auto"/>
            <w:sz w:val="28"/>
            <w:szCs w:val="28"/>
            <w:u w:val="none"/>
            <w:lang w:val="en-US"/>
          </w:rPr>
          <w:t>colesowa</w:t>
        </w:r>
        <w:r w:rsidR="00E3562E" w:rsidRPr="001256DC">
          <w:rPr>
            <w:rStyle w:val="a6"/>
            <w:color w:val="auto"/>
            <w:sz w:val="28"/>
            <w:szCs w:val="28"/>
            <w:u w:val="none"/>
          </w:rPr>
          <w:t>.</w:t>
        </w:r>
        <w:r w:rsidR="00E3562E" w:rsidRPr="001256DC">
          <w:rPr>
            <w:rStyle w:val="a6"/>
            <w:color w:val="auto"/>
            <w:sz w:val="28"/>
            <w:szCs w:val="28"/>
            <w:u w:val="none"/>
            <w:lang w:val="en-US"/>
          </w:rPr>
          <w:t>masha</w:t>
        </w:r>
        <w:r w:rsidR="00E3562E" w:rsidRPr="001256DC">
          <w:rPr>
            <w:rStyle w:val="a6"/>
            <w:color w:val="auto"/>
            <w:sz w:val="28"/>
            <w:szCs w:val="28"/>
            <w:u w:val="none"/>
          </w:rPr>
          <w:t>@</w:t>
        </w:r>
        <w:r w:rsidR="00E3562E" w:rsidRPr="001256DC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r w:rsidR="00E3562E" w:rsidRPr="001256D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3562E" w:rsidRPr="001256D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562E" w:rsidRPr="001256DC" w:rsidRDefault="00E3562E" w:rsidP="00E3562E">
      <w:pPr>
        <w:pStyle w:val="a3"/>
        <w:shd w:val="clear" w:color="auto" w:fill="FFFFFF"/>
        <w:spacing w:before="0" w:beforeAutospacing="0" w:after="0" w:afterAutospacing="0"/>
        <w:ind w:left="425"/>
        <w:jc w:val="right"/>
        <w:rPr>
          <w:sz w:val="28"/>
          <w:szCs w:val="28"/>
        </w:rPr>
      </w:pP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6D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профессиональных компетенций студентов специальности «Преподавание в начальных классах»</w:t>
      </w:r>
    </w:p>
    <w:p w:rsidR="00DB4ABB" w:rsidRPr="001256DC" w:rsidRDefault="00DB4ABB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</w:p>
    <w:p w:rsidR="00D558E1" w:rsidRPr="001256DC" w:rsidRDefault="00E3562E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 xml:space="preserve">          </w:t>
      </w:r>
      <w:r w:rsidR="00D558E1" w:rsidRPr="001256DC">
        <w:rPr>
          <w:sz w:val="28"/>
          <w:szCs w:val="28"/>
        </w:rPr>
        <w:t>Сегодня  в условиях реализации требований ФГОС СПО наиболее актуальными становятся технологии:</w:t>
      </w:r>
    </w:p>
    <w:p w:rsidR="00D558E1" w:rsidRPr="001256DC" w:rsidRDefault="00D558E1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>v</w:t>
      </w:r>
      <w:proofErr w:type="gramStart"/>
      <w:r w:rsidRPr="001256DC">
        <w:rPr>
          <w:sz w:val="28"/>
          <w:szCs w:val="28"/>
        </w:rPr>
        <w:t>    И</w:t>
      </w:r>
      <w:proofErr w:type="gramEnd"/>
      <w:r w:rsidRPr="001256DC">
        <w:rPr>
          <w:sz w:val="28"/>
          <w:szCs w:val="28"/>
        </w:rPr>
        <w:t>нформационно – коммуникационная технология</w:t>
      </w:r>
    </w:p>
    <w:p w:rsidR="00D558E1" w:rsidRPr="001256DC" w:rsidRDefault="00D558E1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>v    Технология развития критического мышления</w:t>
      </w:r>
    </w:p>
    <w:p w:rsidR="00D558E1" w:rsidRPr="001256DC" w:rsidRDefault="00D558E1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>v    Проектная технология</w:t>
      </w:r>
    </w:p>
    <w:p w:rsidR="00D558E1" w:rsidRPr="001256DC" w:rsidRDefault="00D558E1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>v    Технология развивающего обучения</w:t>
      </w:r>
    </w:p>
    <w:p w:rsidR="00D558E1" w:rsidRPr="001256DC" w:rsidRDefault="00D558E1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 xml:space="preserve">v    </w:t>
      </w:r>
      <w:proofErr w:type="spellStart"/>
      <w:r w:rsidRPr="001256DC">
        <w:rPr>
          <w:sz w:val="28"/>
          <w:szCs w:val="28"/>
        </w:rPr>
        <w:t>Здоровьесберегающие</w:t>
      </w:r>
      <w:proofErr w:type="spellEnd"/>
      <w:r w:rsidRPr="001256DC">
        <w:rPr>
          <w:sz w:val="28"/>
          <w:szCs w:val="28"/>
        </w:rPr>
        <w:t xml:space="preserve"> технологии   и другие. </w:t>
      </w:r>
    </w:p>
    <w:p w:rsidR="00D558E1" w:rsidRPr="001256DC" w:rsidRDefault="00DB4ABB" w:rsidP="00E3562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1256DC">
        <w:rPr>
          <w:sz w:val="28"/>
          <w:szCs w:val="28"/>
        </w:rPr>
        <w:t xml:space="preserve">           </w:t>
      </w:r>
      <w:r w:rsidR="00D558E1" w:rsidRPr="001256DC">
        <w:rPr>
          <w:sz w:val="28"/>
          <w:szCs w:val="28"/>
        </w:rPr>
        <w:t xml:space="preserve">Мы стараемся </w:t>
      </w:r>
      <w:r w:rsidRPr="001256DC">
        <w:rPr>
          <w:sz w:val="28"/>
          <w:szCs w:val="28"/>
        </w:rPr>
        <w:t>сделать наши уроки интересными, стараемся идти в ногу со временем, применяя новые интерактивные технологии, которым обучаются наши выпускники, используя  их в своей будущей профессии.</w:t>
      </w:r>
    </w:p>
    <w:p w:rsidR="00DB4ABB" w:rsidRPr="001256DC" w:rsidRDefault="00DB4ABB" w:rsidP="00E3562E">
      <w:pPr>
        <w:tabs>
          <w:tab w:val="left" w:pos="5670"/>
        </w:tabs>
        <w:spacing w:after="0" w:line="240" w:lineRule="auto"/>
        <w:ind w:left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6DC">
        <w:rPr>
          <w:rFonts w:ascii="Times New Roman" w:hAnsi="Times New Roman" w:cs="Times New Roman"/>
          <w:sz w:val="28"/>
          <w:szCs w:val="28"/>
        </w:rPr>
        <w:t xml:space="preserve">Одной из новейших на сегодняшний день инновационных технологий, которую активно я использую и обучаю этому наших студентов – это ЛЭПБУК, который является  </w:t>
      </w: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>средством развития творческих способностей обучающихся  на преподаваемых дисциплинах.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При создании </w:t>
      </w:r>
      <w:proofErr w:type="spellStart"/>
      <w:r w:rsidRPr="001256DC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у обучающихся  активно развиваются творческие способности, фантазия, воображение, моторика рук, пространственное мышление, воспитывается эстетический вкус, воля, аккуратность, трудолюбие и др. Все это и делает изучение возможностей использования данной техники в колледже актуальным для теории и школьной практики</w:t>
      </w:r>
      <w:proofErr w:type="gramStart"/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842BC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6D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6DC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– колени, </w:t>
      </w:r>
      <w:proofErr w:type="spellStart"/>
      <w:r w:rsidRPr="001256D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– книга). Если переводить дословно, то </w:t>
      </w:r>
      <w:proofErr w:type="spellStart"/>
      <w:r w:rsidRPr="001256D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— это книжка на коленях.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256DC">
        <w:rPr>
          <w:rFonts w:ascii="Times New Roman" w:hAnsi="Times New Roman" w:cs="Times New Roman"/>
          <w:sz w:val="28"/>
          <w:szCs w:val="28"/>
        </w:rPr>
        <w:t xml:space="preserve">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 w:rsidRPr="001256D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6D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256DC">
        <w:rPr>
          <w:rFonts w:ascii="Times New Roman" w:hAnsi="Times New Roman" w:cs="Times New Roman"/>
          <w:sz w:val="28"/>
          <w:szCs w:val="28"/>
        </w:rPr>
        <w:t>В результате такой работы у вас получается отлично проработанный исследовательский проект.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6DC">
        <w:rPr>
          <w:rFonts w:ascii="Times New Roman" w:hAnsi="Times New Roman" w:cs="Times New Roman"/>
          <w:sz w:val="28"/>
          <w:szCs w:val="28"/>
        </w:rPr>
        <w:lastRenderedPageBreak/>
        <w:t>Лэпбуки</w:t>
      </w:r>
      <w:proofErr w:type="spellEnd"/>
      <w:r w:rsidRPr="001256DC">
        <w:rPr>
          <w:rFonts w:ascii="Times New Roman" w:hAnsi="Times New Roman" w:cs="Times New Roman"/>
          <w:sz w:val="28"/>
          <w:szCs w:val="28"/>
        </w:rPr>
        <w:t xml:space="preserve"> можно делать как индивидуально, так и на групповом занятии. 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            В результате данной культурной практики у детей развиваются универсальные умения, такие как</w:t>
      </w:r>
      <w:proofErr w:type="gramStart"/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 -  умение планировать предстоящую деятельность;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- договариваться со  сверстниками;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 - распределять обязанности;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- искать нужную информацию, обобщать её, систематизировать;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- самостоятельно давать объяснения на возникающие вопросы;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- принимать собственные решения, опираясь на свои знания и умения;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- используя  устную  речь, выражать свои мысли и желания.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ребенок  самостоятельно собирает нужную информацию;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структурирует большой объем данных;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побуждает интерес у детей к познавательному развитию;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может разнообразить занятие или совместную деятельность </w:t>
      </w:r>
      <w:proofErr w:type="gramStart"/>
      <w:r w:rsidRPr="001256D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взрослым;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развивает креативность и творческое мышление;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простой способ запоминания;</w:t>
      </w:r>
    </w:p>
    <w:p w:rsidR="00DB4ABB" w:rsidRPr="001256DC" w:rsidRDefault="00DB4ABB" w:rsidP="00E3562E">
      <w:pPr>
        <w:numPr>
          <w:ilvl w:val="0"/>
          <w:numId w:val="1"/>
        </w:numPr>
        <w:spacing w:after="0" w:line="240" w:lineRule="auto"/>
        <w:ind w:left="42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>объединяет людей для увлекательного и полезного занятия.</w:t>
      </w:r>
    </w:p>
    <w:p w:rsidR="00DB4ABB" w:rsidRPr="001256DC" w:rsidRDefault="00DB4ABB" w:rsidP="00E3562E">
      <w:pPr>
        <w:spacing w:after="0" w:line="240" w:lineRule="auto"/>
        <w:ind w:lef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Наполнить 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следующим материалом: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стихи по теме;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загадки, пословицы, поговорки по теме;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ребусы по теме;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раскраски;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игра;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парные картинки;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наложенные картинки, перепутанные;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оригами по теме;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разрезные картинки;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схема составления рассказа;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мини-книжки;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сюжетные картинки по теме для составления рассказов;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наборы последовательных картинок для составления рассказов;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сделай сам (поделки из пластилина, бумаги, листьев и т.д. на тему);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вставь пропущенную деталь;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различные игры на соотношение (в зависимости от темы);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10 почему;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 истории;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интересные факты;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верю-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неверю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или ложь;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нарисуй по клеткам;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тема в живописи;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объемные накладки.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«Такие разные деды морозы», который студентка представила на защите ВКР</w:t>
      </w:r>
      <w:r w:rsidR="00E3562E"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</w:t>
      </w: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оценен ГЭК и работодателем.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1256D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Данный</w:t>
      </w:r>
      <w:proofErr w:type="gramEnd"/>
      <w:r w:rsidRPr="001256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тематический </w:t>
      </w:r>
      <w:proofErr w:type="spellStart"/>
      <w:r w:rsidRPr="001256DC">
        <w:rPr>
          <w:rFonts w:ascii="Times New Roman" w:eastAsia="Calibri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1256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включает в себя 7 разделов.</w:t>
      </w:r>
    </w:p>
    <w:p w:rsidR="00DB4ABB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>Конверт «Кто такой Дед Мороз?».</w:t>
      </w:r>
    </w:p>
    <w:p w:rsidR="00DB4ABB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Конверт «Свита Деда Мороза», где собран материал о дедах морозах в разных народов и их новогодней </w:t>
      </w:r>
      <w:proofErr w:type="spellStart"/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>свите</w:t>
      </w:r>
      <w:proofErr w:type="gramStart"/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льфах</w:t>
      </w:r>
      <w:proofErr w:type="spellEnd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ангелах, чертях, гномах и прочих добрых и злых существах, которые по народным поверьям приходят в дом к детям в Рождественскую и Новогоднюю ночи.</w:t>
      </w:r>
    </w:p>
    <w:p w:rsidR="00ED3AA5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«Гардероб Деда Мороза». </w:t>
      </w:r>
    </w:p>
    <w:p w:rsidR="00DB4ABB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карточками «Братья-Морозы». </w:t>
      </w:r>
    </w:p>
    <w:p w:rsidR="00DB4ABB" w:rsidRPr="001256DC" w:rsidRDefault="00DB4ABB" w:rsidP="00E3562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выбрано 13 Дедов Морозов. Каждый со своим колоритом и в полном соответствии с той информацией о нем, которую детям удалось разыскать в интернете. Мы старались точно следовать </w:t>
      </w:r>
      <w:proofErr w:type="gramStart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proofErr w:type="gramEnd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описаниям - </w:t>
      </w:r>
      <w:proofErr w:type="gramStart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 на ногах, какого цвета шапка, что держит в руках.</w:t>
      </w:r>
    </w:p>
    <w:p w:rsidR="00ED3AA5" w:rsidRPr="001256DC" w:rsidRDefault="00DB4ABB" w:rsidP="00ED3AA5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эти карточки можно не только для </w:t>
      </w:r>
      <w:proofErr w:type="spellStart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12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просто в новогодних мероприятиях. Также можно в них играть.</w:t>
      </w:r>
    </w:p>
    <w:p w:rsidR="00ED3AA5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Карта «Где живет Дед Мороз». </w:t>
      </w:r>
    </w:p>
    <w:p w:rsidR="00DB4ABB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Конверт «Новогодние традиции», Из маленького конверта можно узнать:   какие особенности в разных странах во время празднования Нового Года и Рождества? </w:t>
      </w:r>
    </w:p>
    <w:p w:rsidR="00DB4ABB" w:rsidRPr="001256DC" w:rsidRDefault="00DB4ABB" w:rsidP="00ED3A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Кармашек «Стихи про Деда Мороза». Какой же Новый год без стихотворений и песен? В этой книжке собраны  понравившиеся детям стихи про Дедов Морозов из  разных стран. Есть тут и шуточные стихи, и "глубокие", а есть просто рифмовки, которые легко дети могут запомнить. </w:t>
      </w:r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В итоге у нас получился отличный тематический </w:t>
      </w:r>
      <w:proofErr w:type="spellStart"/>
      <w:r w:rsidRPr="001256DC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1256DC">
        <w:rPr>
          <w:rFonts w:ascii="Times New Roman" w:eastAsia="Calibri" w:hAnsi="Times New Roman" w:cs="Times New Roman"/>
          <w:sz w:val="28"/>
          <w:szCs w:val="28"/>
        </w:rPr>
        <w:t xml:space="preserve"> «Такие разные деды Морозы». </w:t>
      </w:r>
    </w:p>
    <w:p w:rsidR="00DB4ABB" w:rsidRPr="001256DC" w:rsidRDefault="00DB4ABB" w:rsidP="00E3562E">
      <w:pPr>
        <w:shd w:val="clear" w:color="auto" w:fill="FFFFFF"/>
        <w:spacing w:after="0" w:line="240" w:lineRule="auto"/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 представлены следующие разделы:</w:t>
      </w: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Конверт с интересными </w:t>
      </w:r>
      <w:proofErr w:type="gram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 о Масленице</w:t>
      </w:r>
      <w:proofErr w:type="gram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Кармашек с рассказом о странах, где празднуют Масленицу.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Кармашек с </w:t>
      </w:r>
      <w:proofErr w:type="spellStart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 известных живописцев о Масленице.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Блокнот «Традиции празднования Масленицы».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Мини-книжка «Чучело Масленицы».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Открывающийся клапан «Имена Масленицы»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Кармашек с блинами  - песнями и поговорками про Масленицу.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Мини-книжка «История Масленицы».</w:t>
      </w:r>
    </w:p>
    <w:p w:rsidR="00DB4ABB" w:rsidRPr="001256DC" w:rsidRDefault="00DB4ABB" w:rsidP="00E3562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sz w:val="28"/>
          <w:szCs w:val="28"/>
          <w:lang w:eastAsia="ru-RU"/>
        </w:rPr>
        <w:t>9. 7 открывающихся клапанов по дням недели праздника.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6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интересно, это современно, этому учатся наши студенты при выходе из колледжа.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6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Хочется закончить сегодняшнее выступление словами, которые идут со мной по жизни на уроках: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256DC">
        <w:rPr>
          <w:rFonts w:ascii="Times New Roman" w:hAnsi="Times New Roman" w:cs="Times New Roman"/>
          <w:sz w:val="28"/>
          <w:szCs w:val="28"/>
          <w:shd w:val="clear" w:color="auto" w:fill="FFFFFF"/>
        </w:rPr>
        <w:t>«Услышал – забыл, увидел – запомнил, сделал сам – понял». Поэтому призываю вас слышать, видеть и творить с вашими студентами!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за внимание!  </w:t>
      </w:r>
    </w:p>
    <w:p w:rsidR="00DB4ABB" w:rsidRPr="001256DC" w:rsidRDefault="00DB4ABB" w:rsidP="00E3562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3AA5" w:rsidRPr="001256DC" w:rsidRDefault="00ED3AA5" w:rsidP="00ED3AA5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3AA5" w:rsidRPr="001256DC" w:rsidRDefault="00ED3AA5" w:rsidP="00ED3AA5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spellStart"/>
      <w:r w:rsidRPr="001256DC">
        <w:rPr>
          <w:sz w:val="28"/>
          <w:szCs w:val="28"/>
        </w:rPr>
        <w:t>Акчурина</w:t>
      </w:r>
      <w:proofErr w:type="spellEnd"/>
      <w:r w:rsidRPr="001256DC">
        <w:rPr>
          <w:sz w:val="28"/>
          <w:szCs w:val="28"/>
        </w:rPr>
        <w:t xml:space="preserve"> – </w:t>
      </w:r>
      <w:proofErr w:type="spellStart"/>
      <w:r w:rsidRPr="001256DC">
        <w:rPr>
          <w:sz w:val="28"/>
          <w:szCs w:val="28"/>
        </w:rPr>
        <w:t>Муфтиева</w:t>
      </w:r>
      <w:proofErr w:type="spellEnd"/>
      <w:r w:rsidRPr="001256DC">
        <w:rPr>
          <w:sz w:val="28"/>
          <w:szCs w:val="28"/>
        </w:rPr>
        <w:t xml:space="preserve"> Н. М. Развитие детского творческого конструирования из бумаги / Н.М. </w:t>
      </w:r>
      <w:proofErr w:type="spellStart"/>
      <w:r w:rsidRPr="001256DC">
        <w:rPr>
          <w:sz w:val="28"/>
          <w:szCs w:val="28"/>
        </w:rPr>
        <w:t>Акчурина</w:t>
      </w:r>
      <w:proofErr w:type="spellEnd"/>
      <w:r w:rsidRPr="001256DC">
        <w:rPr>
          <w:sz w:val="28"/>
          <w:szCs w:val="28"/>
        </w:rPr>
        <w:t xml:space="preserve"> – </w:t>
      </w:r>
      <w:proofErr w:type="spellStart"/>
      <w:r w:rsidRPr="001256DC">
        <w:rPr>
          <w:sz w:val="28"/>
          <w:szCs w:val="28"/>
        </w:rPr>
        <w:t>Муфтиева</w:t>
      </w:r>
      <w:proofErr w:type="spellEnd"/>
      <w:r w:rsidRPr="001256DC">
        <w:rPr>
          <w:sz w:val="28"/>
          <w:szCs w:val="28"/>
        </w:rPr>
        <w:t xml:space="preserve">. – С.: Крымское </w:t>
      </w:r>
      <w:proofErr w:type="spellStart"/>
      <w:r w:rsidRPr="001256DC">
        <w:rPr>
          <w:sz w:val="28"/>
          <w:szCs w:val="28"/>
        </w:rPr>
        <w:t>учебно</w:t>
      </w:r>
      <w:proofErr w:type="spellEnd"/>
      <w:r w:rsidRPr="001256DC">
        <w:rPr>
          <w:sz w:val="28"/>
          <w:szCs w:val="28"/>
        </w:rPr>
        <w:t xml:space="preserve"> – педагогическое государственное издательство, 2003. – 93 с.</w:t>
      </w:r>
    </w:p>
    <w:p w:rsidR="00ED3AA5" w:rsidRPr="001256DC" w:rsidRDefault="00ED3AA5" w:rsidP="00ED3AA5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spellStart"/>
      <w:r w:rsidRPr="001256DC">
        <w:rPr>
          <w:sz w:val="28"/>
          <w:szCs w:val="28"/>
        </w:rPr>
        <w:t>Бакушинский</w:t>
      </w:r>
      <w:proofErr w:type="spellEnd"/>
      <w:r w:rsidRPr="001256DC">
        <w:rPr>
          <w:sz w:val="28"/>
          <w:szCs w:val="28"/>
        </w:rPr>
        <w:t xml:space="preserve"> А. В. Художественное творчество и воспитание / А. В. </w:t>
      </w:r>
      <w:proofErr w:type="spellStart"/>
      <w:r w:rsidRPr="001256DC">
        <w:rPr>
          <w:sz w:val="28"/>
          <w:szCs w:val="28"/>
        </w:rPr>
        <w:t>Бакушинский</w:t>
      </w:r>
      <w:proofErr w:type="spellEnd"/>
      <w:r w:rsidRPr="001256DC">
        <w:rPr>
          <w:sz w:val="28"/>
          <w:szCs w:val="28"/>
        </w:rPr>
        <w:t>. – М.: Новая Москва, 2009. – 240 с.</w:t>
      </w:r>
    </w:p>
    <w:p w:rsidR="00ED3AA5" w:rsidRPr="001256DC" w:rsidRDefault="00ED3AA5" w:rsidP="00ED3AA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>Гатовская</w:t>
      </w:r>
      <w:proofErr w:type="spellEnd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 xml:space="preserve"> Д. А. </w:t>
      </w:r>
      <w:proofErr w:type="spellStart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>Лэпбук</w:t>
      </w:r>
      <w:proofErr w:type="spellEnd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 xml:space="preserve"> как средство обучения в условиях ФГОС / Д. А. </w:t>
      </w:r>
      <w:proofErr w:type="spellStart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>Гатовская</w:t>
      </w:r>
      <w:proofErr w:type="spellEnd"/>
      <w:r w:rsidRPr="001256DC">
        <w:rPr>
          <w:rFonts w:ascii="Times New Roman" w:hAnsi="Times New Roman"/>
          <w:sz w:val="28"/>
          <w:szCs w:val="28"/>
          <w:shd w:val="clear" w:color="auto" w:fill="FFFFFF"/>
        </w:rPr>
        <w:t>. – П.: Меркурий, 2015. – 162 с.</w:t>
      </w:r>
    </w:p>
    <w:p w:rsidR="00ED3AA5" w:rsidRPr="001256DC" w:rsidRDefault="00ED3AA5" w:rsidP="00ED3AA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56DC">
        <w:rPr>
          <w:rFonts w:ascii="Times New Roman" w:hAnsi="Times New Roman"/>
          <w:b/>
          <w:sz w:val="28"/>
          <w:szCs w:val="28"/>
          <w:shd w:val="clear" w:color="auto" w:fill="FFFFFF"/>
        </w:rPr>
        <w:t>Интернет-ресурсы:</w:t>
      </w:r>
    </w:p>
    <w:p w:rsidR="00ED3AA5" w:rsidRPr="001256DC" w:rsidRDefault="006420F1" w:rsidP="00ED3AA5">
      <w:pPr>
        <w:pStyle w:val="a3"/>
        <w:numPr>
          <w:ilvl w:val="0"/>
          <w:numId w:val="6"/>
        </w:numPr>
        <w:spacing w:before="0" w:beforeAutospacing="0"/>
        <w:jc w:val="both"/>
        <w:rPr>
          <w:sz w:val="28"/>
          <w:szCs w:val="28"/>
          <w:u w:val="single"/>
        </w:rPr>
      </w:pPr>
      <w:hyperlink r:id="rId9" w:history="1">
        <w:r w:rsidR="00ED3AA5" w:rsidRPr="001256DC">
          <w:rPr>
            <w:rStyle w:val="a6"/>
            <w:color w:val="auto"/>
            <w:sz w:val="28"/>
            <w:szCs w:val="28"/>
          </w:rPr>
          <w:t>http://iz-bumagi.com/shemy-origami</w:t>
        </w:r>
      </w:hyperlink>
      <w:r w:rsidR="00ED3AA5" w:rsidRPr="001256DC">
        <w:rPr>
          <w:sz w:val="28"/>
          <w:szCs w:val="28"/>
        </w:rPr>
        <w:t>(дата обращения 13.09.18)</w:t>
      </w:r>
    </w:p>
    <w:p w:rsidR="00ED3AA5" w:rsidRPr="001256DC" w:rsidRDefault="006420F1" w:rsidP="00ED3AA5">
      <w:pPr>
        <w:pStyle w:val="a3"/>
        <w:numPr>
          <w:ilvl w:val="0"/>
          <w:numId w:val="6"/>
        </w:numPr>
        <w:spacing w:before="0" w:beforeAutospacing="0"/>
        <w:jc w:val="both"/>
        <w:rPr>
          <w:sz w:val="28"/>
          <w:szCs w:val="28"/>
          <w:u w:val="single"/>
        </w:rPr>
      </w:pPr>
      <w:hyperlink r:id="rId10" w:history="1">
        <w:r w:rsidR="00ED3AA5" w:rsidRPr="001256DC">
          <w:rPr>
            <w:rStyle w:val="a6"/>
            <w:color w:val="auto"/>
            <w:sz w:val="28"/>
            <w:szCs w:val="28"/>
          </w:rPr>
          <w:t>http://www.maam.ru/obrazovanie/lepbuki</w:t>
        </w:r>
      </w:hyperlink>
      <w:r w:rsidR="00ED3AA5" w:rsidRPr="001256DC">
        <w:rPr>
          <w:sz w:val="28"/>
          <w:szCs w:val="28"/>
        </w:rPr>
        <w:t>(дата обращения 20.09.18)</w:t>
      </w:r>
    </w:p>
    <w:p w:rsidR="00ED3AA5" w:rsidRPr="001256DC" w:rsidRDefault="006420F1" w:rsidP="00ED3AA5">
      <w:pPr>
        <w:pStyle w:val="a3"/>
        <w:numPr>
          <w:ilvl w:val="0"/>
          <w:numId w:val="6"/>
        </w:numPr>
        <w:spacing w:before="0" w:beforeAutospacing="0"/>
        <w:jc w:val="both"/>
        <w:rPr>
          <w:sz w:val="28"/>
          <w:szCs w:val="28"/>
          <w:u w:val="single"/>
        </w:rPr>
      </w:pPr>
      <w:hyperlink r:id="rId11" w:history="1">
        <w:r w:rsidR="00ED3AA5" w:rsidRPr="001256DC">
          <w:rPr>
            <w:rStyle w:val="a6"/>
            <w:color w:val="auto"/>
            <w:sz w:val="28"/>
            <w:szCs w:val="28"/>
          </w:rPr>
          <w:t>http://nsportal.ru/vuz/pedagogicheskie-nauki/library/2016/02/12/lepbuk-kak-sredstvo-razvitiya-poznavatelnyh</w:t>
        </w:r>
      </w:hyperlink>
      <w:r w:rsidR="00ED3AA5" w:rsidRPr="001256DC">
        <w:rPr>
          <w:sz w:val="28"/>
          <w:szCs w:val="28"/>
        </w:rPr>
        <w:t>(дата обращения 18.09.18)</w:t>
      </w:r>
    </w:p>
    <w:p w:rsidR="00ED3AA5" w:rsidRPr="001256DC" w:rsidRDefault="00ED3AA5" w:rsidP="00ED3AA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D3AA5" w:rsidRDefault="00ED3AA5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DC" w:rsidRDefault="001256DC" w:rsidP="00ED3AA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56DC" w:rsidSect="001256DC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93"/>
    <w:multiLevelType w:val="hybridMultilevel"/>
    <w:tmpl w:val="5958FDF4"/>
    <w:lvl w:ilvl="0" w:tplc="57C4959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136CC1"/>
    <w:multiLevelType w:val="hybridMultilevel"/>
    <w:tmpl w:val="D3DAFC36"/>
    <w:lvl w:ilvl="0" w:tplc="B448D0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01C0FA0"/>
    <w:multiLevelType w:val="hybridMultilevel"/>
    <w:tmpl w:val="AD087D6A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EBE6B23"/>
    <w:multiLevelType w:val="hybridMultilevel"/>
    <w:tmpl w:val="28FA52E2"/>
    <w:lvl w:ilvl="0" w:tplc="3C8C30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C523469"/>
    <w:multiLevelType w:val="hybridMultilevel"/>
    <w:tmpl w:val="BEB0EB56"/>
    <w:lvl w:ilvl="0" w:tplc="066EF82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1"/>
    <w:rsid w:val="001256DC"/>
    <w:rsid w:val="004451BB"/>
    <w:rsid w:val="006420F1"/>
    <w:rsid w:val="006842BC"/>
    <w:rsid w:val="00A261E1"/>
    <w:rsid w:val="00D558E1"/>
    <w:rsid w:val="00DB4ABB"/>
    <w:rsid w:val="00E3562E"/>
    <w:rsid w:val="00E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6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6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sowa.mash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vuz/pedagogicheskie-nauki/library/2016/02/12/lepbuk-kak-sredstvo-razvitiya-poznavatelny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obrazovanie/lepbu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z-bumagi.com/shemy-orig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78E4-46F0-4D7C-8BD4-CE17427D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2019-02-03T17:57:00Z</cp:lastPrinted>
  <dcterms:created xsi:type="dcterms:W3CDTF">2018-12-17T20:34:00Z</dcterms:created>
  <dcterms:modified xsi:type="dcterms:W3CDTF">2019-10-07T19:43:00Z</dcterms:modified>
</cp:coreProperties>
</file>