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BC" w:rsidRPr="00246ABC" w:rsidRDefault="00246ABC" w:rsidP="0024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10"/>
          <w:sz w:val="24"/>
          <w:szCs w:val="24"/>
          <w:lang w:eastAsia="ru-RU"/>
        </w:rPr>
      </w:pPr>
      <w:bookmarkStart w:id="0" w:name="_GoBack"/>
      <w:bookmarkEnd w:id="0"/>
      <w:r w:rsidRPr="00246ABC">
        <w:rPr>
          <w:rFonts w:ascii="Times New Roman" w:eastAsia="Calibri" w:hAnsi="Times New Roman" w:cs="Times New Roman"/>
          <w:bCs/>
          <w:spacing w:val="-10"/>
          <w:sz w:val="24"/>
          <w:szCs w:val="24"/>
          <w:lang w:eastAsia="ru-RU"/>
        </w:rPr>
        <w:t xml:space="preserve">МУНИЦИПАЛЬНОЕ КАЗЁННОЕ УЧРЕЖДЕНИЕ ДОПОЛНИТЕЛЬНОГО ОБРАЗОВАНИЯ </w:t>
      </w:r>
    </w:p>
    <w:p w:rsidR="00246ABC" w:rsidRPr="00246ABC" w:rsidRDefault="00246ABC" w:rsidP="0024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>«ЦЕНТР ТЕХНИЧЕСКОГО ТВОРЧЕСТВА ДЕТЕЙ И МОЛОДЕЖИ»</w:t>
      </w:r>
    </w:p>
    <w:p w:rsidR="00246ABC" w:rsidRPr="00246ABC" w:rsidRDefault="00246ABC" w:rsidP="00246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</w:p>
    <w:p w:rsidR="00246ABC" w:rsidRPr="00246ABC" w:rsidRDefault="00246ABC" w:rsidP="0024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820"/>
        <w:gridCol w:w="4673"/>
      </w:tblGrid>
      <w:tr w:rsidR="00246ABC" w:rsidRPr="00246ABC" w:rsidTr="0078468C">
        <w:tc>
          <w:tcPr>
            <w:tcW w:w="4820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ind w:right="440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Рекомендована к реализации методическим советом</w:t>
            </w:r>
          </w:p>
          <w:p w:rsidR="00246ABC" w:rsidRPr="00246ABC" w:rsidRDefault="00246ABC" w:rsidP="00246ABC">
            <w:pPr>
              <w:spacing w:after="0" w:line="240" w:lineRule="auto"/>
              <w:ind w:right="-393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МКУДО «Центр технического</w:t>
            </w:r>
          </w:p>
          <w:p w:rsidR="00246ABC" w:rsidRPr="00246ABC" w:rsidRDefault="00246ABC" w:rsidP="00246ABC">
            <w:pPr>
              <w:spacing w:after="0" w:line="240" w:lineRule="auto"/>
              <w:ind w:right="-393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творчества детей и молодежи»</w:t>
            </w:r>
          </w:p>
          <w:p w:rsidR="00246ABC" w:rsidRPr="00246ABC" w:rsidRDefault="00246ABC" w:rsidP="00246ABC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Протокол № ______ </w:t>
            </w:r>
          </w:p>
          <w:p w:rsidR="00246ABC" w:rsidRPr="00246ABC" w:rsidRDefault="00246ABC" w:rsidP="00246ABC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от «___» __________ 20__г.</w:t>
            </w:r>
          </w:p>
          <w:p w:rsidR="00246ABC" w:rsidRPr="00246ABC" w:rsidRDefault="00246ABC" w:rsidP="0024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ind w:left="460" w:right="-393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УТВЕРЖДАЮ</w:t>
            </w:r>
          </w:p>
          <w:p w:rsidR="00246ABC" w:rsidRPr="00246ABC" w:rsidRDefault="00246ABC" w:rsidP="00246ABC">
            <w:pPr>
              <w:spacing w:after="0" w:line="240" w:lineRule="auto"/>
              <w:ind w:left="460" w:right="-393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Директор </w:t>
            </w:r>
          </w:p>
          <w:p w:rsidR="00246ABC" w:rsidRPr="00246ABC" w:rsidRDefault="00246ABC" w:rsidP="00246ABC">
            <w:pPr>
              <w:spacing w:after="0" w:line="240" w:lineRule="auto"/>
              <w:ind w:left="460" w:right="-393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МКУДО «Центр технического творчества детей и молодежи»</w:t>
            </w:r>
          </w:p>
          <w:p w:rsidR="00246ABC" w:rsidRPr="00246ABC" w:rsidRDefault="00246ABC" w:rsidP="00246ABC">
            <w:pPr>
              <w:spacing w:after="0" w:line="240" w:lineRule="auto"/>
              <w:ind w:left="460" w:right="-393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_____________ Н.Ю. Щепакина</w:t>
            </w:r>
          </w:p>
          <w:p w:rsidR="00246ABC" w:rsidRPr="00246ABC" w:rsidRDefault="00246ABC" w:rsidP="00246ABC">
            <w:pPr>
              <w:spacing w:after="0" w:line="240" w:lineRule="auto"/>
              <w:ind w:left="460" w:right="-393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Приказ № ___</w:t>
            </w:r>
          </w:p>
          <w:p w:rsidR="00246ABC" w:rsidRPr="00246ABC" w:rsidRDefault="00246ABC" w:rsidP="00246ABC">
            <w:pPr>
              <w:spacing w:after="0" w:line="240" w:lineRule="auto"/>
              <w:ind w:left="460" w:right="-393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от «___» __________ 20__г.</w:t>
            </w:r>
          </w:p>
          <w:p w:rsidR="00246ABC" w:rsidRPr="00246ABC" w:rsidRDefault="00246ABC" w:rsidP="0024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246ABC" w:rsidRPr="00246ABC" w:rsidRDefault="00246ABC" w:rsidP="00246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</w:p>
    <w:p w:rsidR="00246ABC" w:rsidRPr="00246ABC" w:rsidRDefault="00246ABC" w:rsidP="00246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</w:p>
    <w:p w:rsidR="00246ABC" w:rsidRPr="00246ABC" w:rsidRDefault="00246ABC" w:rsidP="00246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</w:p>
    <w:p w:rsidR="00246ABC" w:rsidRPr="00246ABC" w:rsidRDefault="00246ABC" w:rsidP="00246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246ABC">
        <w:rPr>
          <w:rFonts w:ascii="Times New Roman" w:eastAsia="Calibri" w:hAnsi="Times New Roman" w:cs="Times New Roman"/>
          <w:snapToGrid w:val="0"/>
          <w:sz w:val="36"/>
          <w:szCs w:val="36"/>
          <w:lang w:eastAsia="ru-RU"/>
        </w:rPr>
        <w:t>Дополнительная общеразвивающая программа</w:t>
      </w:r>
      <w:r w:rsidRPr="00246ABC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«Рукодельницы» </w:t>
      </w:r>
    </w:p>
    <w:p w:rsidR="00246ABC" w:rsidRPr="00246ABC" w:rsidRDefault="00246ABC" w:rsidP="00246AB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стартовый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уровень) 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Возраст учащихся:7- 12лет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Срок реализации: 1 год</w:t>
      </w:r>
    </w:p>
    <w:p w:rsidR="00246ABC" w:rsidRPr="00246ABC" w:rsidRDefault="00246ABC" w:rsidP="00246AB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246ABC" w:rsidRPr="00246ABC" w:rsidTr="0078468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Автор: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Сплюхина Светлана Александровна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Программа разработана в 2020 г.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246ABC" w:rsidRPr="00246ABC" w:rsidRDefault="00246ABC" w:rsidP="00246ABC">
      <w:pPr>
        <w:tabs>
          <w:tab w:val="left" w:pos="4943"/>
        </w:tabs>
        <w:spacing w:after="0" w:line="240" w:lineRule="auto"/>
        <w:ind w:left="1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5103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5103"/>
        <w:contextualSpacing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46ABC" w:rsidRPr="00246ABC" w:rsidRDefault="00246ABC" w:rsidP="00246ABC">
      <w:pPr>
        <w:tabs>
          <w:tab w:val="left" w:pos="4943"/>
        </w:tabs>
        <w:spacing w:after="0" w:line="240" w:lineRule="auto"/>
        <w:ind w:left="1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contextualSpacing/>
        <w:rPr>
          <w:rFonts w:ascii="Times New Roman" w:eastAsia="Calibri" w:hAnsi="Times New Roman" w:cs="Times New Roman"/>
          <w:spacing w:val="-10"/>
          <w:kern w:val="28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г. Саратов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246ABC" w:rsidRPr="00246ABC" w:rsidRDefault="00246ABC" w:rsidP="00246AB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Направленность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общеразвивающей программы</w:t>
      </w: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художественная.</w:t>
      </w:r>
    </w:p>
    <w:p w:rsidR="00246ABC" w:rsidRPr="00246ABC" w:rsidRDefault="00246ABC" w:rsidP="00246AB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Объем программы: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128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246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индивидуальных творческих способностей, учащихся через практическое освоение технологий изготовления изделий в следующих видах декоративно-прикладного творчества: мягкая игрушка, роспись по ткани, вышивка, декупаж, браслеты из ниток, украшения и цветочные композиции из бисера, лоскутное шитье, одежда для кукол, вязание спицами, вышивка гладью.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Задачи программы</w:t>
      </w:r>
      <w:r w:rsidRPr="00246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46ABC" w:rsidRPr="00246ABC" w:rsidRDefault="00246ABC" w:rsidP="00246AB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ознакомить учащихся с правилами техники безопасности, гигиены труда, правилами организации рабочего места и поддержания его в порядке;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правилам работы со следующими инструментами: кисти, иголки, ножницы, спицы, проволока, кусачки;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приемам работы с различными материалами: тканью, нитками, бисером, бумажными салфетками, пряжей, акриловыми красками;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познакомить учащихся с современными журналами мод, именами известных модельеров России и всего мира, стилями одежды; 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познакомить учащихся с современными и традиционными направлениями следующих видов декоративно –прикладного творчества: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мягкая игрушка, роспись по ткани, вышивка, декупаж, браслеты из ниток, украшения и цветочные композиции из бисера, лоскутное шитье, одежда для кукол, вязание спицами;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обучить последовательности изготовления мягкой игрушки: увеличению и уменьшению выкройки, перевода выкройки на ткань, сшиванию деталей ручными швами: стачным швом, петельным швом, назад иголкой, Правилам оформления игрушки; 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отличительным особенностям техник «Батик» и «Роспись по ткани», видам росписи по ткани; технологии выполнения росписи по ткани, нанесению контура на ткань, приемам нанесения краски на ткань, правилам оформления готовой работы;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обучить правилам раскроя ткани в лоскутном шитье, изготавливать изделия из квадратов, треугольников, полос, сшиванию деталей ручными швами: назад иголкой, стачным швом, обрабатывать рая петельным швом, оформлению готовой работы;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раскраиванию деталей одежды по выкройке с припусками на швы, технологии изготовления: прямой и расклешенной юбок для куклы, лифа для куклы, платья для куклы, национального женского костюма для куклы, аппликации на изделии, правилам оформления готовой работы;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обучить основным приемам вязания на спицах набора петель, правилам вязания лицевой и изнаночный петель, виды вязок с применением лицевых и изнаночных петель, вязать изделия на спицах: шарф, юбка; 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технологии изготовления украшений (брошей, заколок): перевода трафарета на фетр, обшивание его бисером, правилам оформления готовой работы,  а также технологии выполнения цветочных композиций из бисера в техниках: французское плетение на оси, круговое плетение, правилам оформления  готовых цветочных композиций;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основным узлам плетения браслетов: «Влево», «Вправо», «Фриволите», «Влево-вправо», а также технологии плетения браслетов из ниток: «Классика», «Стрелочка», прямое плетение, ромашковое поле, волна, встречная волна, фриволите, лесенка, «Радужная лесенка», «Цепочки», «Павлиний хвост», «Рыбка», «Конфетка»;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основам подготовки поверхности для декорирования в технике «Декупаж», подготовки салфеток для наклеивания, технологии декорирования поверхности в технике: прямой декупаж, обратный декупаж, художественный декупаж, «Декопатч», декупаж на яичной скорлупе;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переводу рисунка на ткань, вышивать картины гладьевыми швами;</w:t>
      </w:r>
    </w:p>
    <w:p w:rsidR="00246ABC" w:rsidRPr="00246ABC" w:rsidRDefault="00246ABC" w:rsidP="00246A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базовым навыкам и умениям работать с информационными источниками (книги, журналы).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246ABC" w:rsidRPr="00246ABC" w:rsidRDefault="00246ABC" w:rsidP="00246A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развить умение наблюдать, выделять главное, пространственное, креативное и образное мышление, внимание, память, воображение, фантазию;</w:t>
      </w:r>
    </w:p>
    <w:p w:rsidR="00246ABC" w:rsidRPr="00246ABC" w:rsidRDefault="00246ABC" w:rsidP="00246A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ABC">
        <w:rPr>
          <w:rFonts w:ascii="Times New Roman" w:eastAsia="Calibri" w:hAnsi="Times New Roman" w:cs="Times New Roman"/>
          <w:sz w:val="28"/>
          <w:szCs w:val="28"/>
        </w:rPr>
        <w:t>сформировать базовые умения, навыки самооценки выполненной работы, навыки рефлексии;</w:t>
      </w:r>
    </w:p>
    <w:p w:rsidR="00246ABC" w:rsidRPr="00246ABC" w:rsidRDefault="00246ABC" w:rsidP="00246A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ABC">
        <w:rPr>
          <w:rFonts w:ascii="Times New Roman" w:eastAsia="Calibri" w:hAnsi="Times New Roman" w:cs="Times New Roman"/>
          <w:sz w:val="28"/>
          <w:szCs w:val="28"/>
        </w:rPr>
        <w:t>развить уважение к чужому труду, адекватно оценивать плоды своей творческой, проектной деятельности,</w:t>
      </w:r>
    </w:p>
    <w:p w:rsidR="00246ABC" w:rsidRPr="00246ABC" w:rsidRDefault="00246ABC" w:rsidP="00246A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умение и навыки планировать свои действия на отдельных этапах выполнения изделия.</w:t>
      </w:r>
    </w:p>
    <w:p w:rsidR="00246ABC" w:rsidRPr="00246ABC" w:rsidRDefault="00246ABC" w:rsidP="00246AB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246ABC" w:rsidRPr="00246ABC" w:rsidRDefault="00246ABC" w:rsidP="00246AB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ABC">
        <w:rPr>
          <w:rFonts w:ascii="Times New Roman" w:eastAsia="Calibri" w:hAnsi="Times New Roman" w:cs="Times New Roman"/>
          <w:sz w:val="28"/>
          <w:szCs w:val="28"/>
        </w:rPr>
        <w:t xml:space="preserve">воспитывать дисциплинированность, эстетический и художественный вкус, трудолюбие, аккуратность, усидчивость, усердие, умение целесообразно планировать свое время; </w:t>
      </w:r>
    </w:p>
    <w:p w:rsidR="00246ABC" w:rsidRPr="00246ABC" w:rsidRDefault="00246ABC" w:rsidP="00246AB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стремление к творческой, креативной и проектной деятельности;</w:t>
      </w:r>
    </w:p>
    <w:p w:rsidR="00246ABC" w:rsidRPr="00246ABC" w:rsidRDefault="00246ABC" w:rsidP="00246AB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воспитывать культуру здорового и безопасного образа жизни;</w:t>
      </w:r>
    </w:p>
    <w:p w:rsidR="00246ABC" w:rsidRPr="00246ABC" w:rsidRDefault="00246ABC" w:rsidP="00246ABC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ru-RU"/>
        </w:rPr>
        <w:lastRenderedPageBreak/>
        <w:t>содействовать воспитанию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коммуникативных качеств личности.</w:t>
      </w:r>
    </w:p>
    <w:p w:rsidR="00246ABC" w:rsidRPr="00246ABC" w:rsidRDefault="00246ABC" w:rsidP="00246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освоения образовательной программы</w:t>
      </w:r>
    </w:p>
    <w:p w:rsidR="00246ABC" w:rsidRPr="00246ABC" w:rsidRDefault="00246ABC" w:rsidP="00246AB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Предметные: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Учащиеся должны знать: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организации своего рабочего места, техники безопасности и личной гигиены;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приемы работы со следующими видами материалов: ткань, акриловые краски, бисер, нитки-мулине, выкройки, шаблоны, пряжа;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перевода трафарета (рисунка) на ткань, раскроя ткани по выкройкам и шаблонам, чтение схем, составление цветочных композиций;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иметь базовые знания</w:t>
      </w:r>
      <w:r w:rsidRPr="00246AB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видах игрушек, правилах выполнения простых ручных шов: стачной, сметочный, назад иголкой, петельный шов, пришивание пуговиц, знакомство с видами выкроек и правилами их увеличения и уменьшения, правилами переноса выкройки на ткань, раскроя игрушки, правила оформления игрушки; 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базовые знания об отличительных особенностях техник «Батик» и «Роспись по ткани»,  перевода рисунка на ткань, понятие композиции, виды росписи по ткани: без контура, с контуром, узелковый батик;  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базовые знания   о правилах раскроя ткани в лоскутном шитье: квадрат, треугольник, полоска, понятие о припусках на швы; 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иметь основные знания о современных журналах моды, стилях и фасонах одежды, современных модельерах мира и России, правила раскроя изделия на ткани, изготовление: прямой и расклешенной юбок для куклы, лифа для куклы, платья для куклы, виды национальных женских костюмов, правила выполнения аппликации на изделии;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основные знания о правилах набора петель на спицы, правила вязания лицевой и изнаночный петель, виды вязок с применением лицевых и изнаночных петель; 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иметь основные знания</w:t>
      </w:r>
      <w:r w:rsidRPr="00246AB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 плетения украшений и цветочных композиций бисера, правила составление цветочных композиций;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основные знания о  видах узлов в плетении: «Влево «, Вправо», «Фриволите», «Влево- вправо», о технологии плетения браслетов  из ниток;  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основные знания о видах декупажа: прямой декупаж, обратный декупаж, художественный декупаж, декупаж на яичной скорлупе, «Декопатч», правила подготовки основы для техники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«Декупаж», правила нанесения фона, правила подготовки картинок к наклеиванию, правила наклеивания картинок на основу, правила оформления работы в технике декупаж;</w:t>
      </w: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иметь основные знания о видах гладьевых швов, правила перевода трафарета (рисунка) на ткань, технологию вышивания картин в гладьевыми швами. </w:t>
      </w:r>
    </w:p>
    <w:p w:rsidR="00246ABC" w:rsidRPr="00246ABC" w:rsidRDefault="00246ABC" w:rsidP="00246A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 свое рабочее место и поддерживать порядок во время работы, соблюдать правила техники безопасности;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перевод трафарета (рисунка) на ткань, раскроя ткани по выкройкам и шаблонам;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выполнять </w:t>
      </w:r>
      <w:r w:rsidRPr="00246A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ручные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швы: стачной, сметочный, назад иголкой, петельный, заметочный, потайной, пришивание пуговиц, увеличение и уменьшение выкройки, перевод выкройки на ткань, раскрой игрушки, изготовление и игрушек</w:t>
      </w: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«Любимые животные», оформление игрушки;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изготавливать картину в технике роспись по ткани,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изготавливать изделий из квадратов, треугольников, полос ткани;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изготавливать одежду для куклы, национальный женский костюм для куклы;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плести браслеты из ниток: «Классика», «Стрелочка», «Волна», и т.д., 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уметь набирать петли на спицы, вязать спицами: лицевые и изнаночные петли, «Платную вязку», «Английскую резинку», чулочную вязку, чулочную резнику, шарф, юбочку;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декорировать поверхность в технике «Декупаж»; 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уметь  переводить трафарет на фетр, производить нашивку бисера на трафарет,  изготавливать украшения (броши и заколки) из бисера, оформлять готовые работы,  а также  плести  цветочные композиций из бисера, оформлять готовые цветочные композиции;</w:t>
      </w:r>
    </w:p>
    <w:p w:rsidR="00246ABC" w:rsidRPr="00246ABC" w:rsidRDefault="00246ABC" w:rsidP="00246AB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уметь вышивать картины  основными гладьевыми швами.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46ABC" w:rsidRPr="00246ABC" w:rsidRDefault="00246ABC" w:rsidP="00246A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освоения образовательной программы: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Личностные:</w:t>
      </w:r>
    </w:p>
    <w:p w:rsidR="00246ABC" w:rsidRPr="00246ABC" w:rsidRDefault="00246ABC" w:rsidP="00246AB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уверенность в творческих способностях в самореализации через самостоятельную творческую деятельность; </w:t>
      </w:r>
    </w:p>
    <w:p w:rsidR="00246ABC" w:rsidRPr="00246ABC" w:rsidRDefault="00246ABC" w:rsidP="00246AB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 познавательных интересов к творчеству</w:t>
      </w: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246ABC" w:rsidRPr="00246ABC" w:rsidRDefault="00246ABC" w:rsidP="00246AB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полноценно употребить свои способности и самовыразится в своих творческих работах изучаемых техниках декоративно-прикладного творчества;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46ABC" w:rsidRPr="00246ABC" w:rsidRDefault="00246ABC" w:rsidP="00246AB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снимать зажатость и скованность;</w:t>
      </w:r>
    </w:p>
    <w:p w:rsidR="00246ABC" w:rsidRPr="00246ABC" w:rsidRDefault="00246ABC" w:rsidP="00246AB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эстетический вкус;</w:t>
      </w:r>
    </w:p>
    <w:p w:rsidR="00246ABC" w:rsidRPr="00246ABC" w:rsidRDefault="00246ABC" w:rsidP="00246AB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ответственность, уважение к чужому труду, адекватную оценку собственного труда;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46ABC" w:rsidRPr="00246ABC" w:rsidRDefault="00246ABC" w:rsidP="00246AB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уметь работать в группе, вступать в коллективное обсуждение, учитывая мнение окружающих, сверстников, педагога;</w:t>
      </w:r>
    </w:p>
    <w:p w:rsidR="00246ABC" w:rsidRPr="00246ABC" w:rsidRDefault="00246ABC" w:rsidP="00246AB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уметь обращаться за помощью и формулировать свои затруднения.</w:t>
      </w:r>
    </w:p>
    <w:p w:rsidR="00246ABC" w:rsidRPr="00246ABC" w:rsidRDefault="00246ABC" w:rsidP="00246A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246ABC" w:rsidRPr="00246ABC" w:rsidRDefault="00246ABC" w:rsidP="0024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Метапредметные:</w:t>
      </w:r>
    </w:p>
    <w:p w:rsidR="00246ABC" w:rsidRPr="00246ABC" w:rsidRDefault="00246ABC" w:rsidP="00246A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 работы, при выполнении творческих работ;</w:t>
      </w:r>
    </w:p>
    <w:p w:rsidR="00246ABC" w:rsidRPr="00246ABC" w:rsidRDefault="00246ABC" w:rsidP="00246A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самостоятельно определять цель работы, ее формулировку для себя в творческой и познавательной, проектной деятельности;</w:t>
      </w:r>
    </w:p>
    <w:p w:rsidR="00246ABC" w:rsidRPr="00246ABC" w:rsidRDefault="00246ABC" w:rsidP="00246A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овладеть навыками учебной самостоятельной работы при выполнении изделий декоративно –прикладного творчества;</w:t>
      </w:r>
    </w:p>
    <w:p w:rsidR="00246ABC" w:rsidRPr="00246ABC" w:rsidRDefault="00246ABC" w:rsidP="00246A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уметь планировать процесс своей познавательно-трудовой деятельности;</w:t>
      </w:r>
    </w:p>
    <w:p w:rsidR="00246ABC" w:rsidRPr="00246ABC" w:rsidRDefault="00246ABC" w:rsidP="00246A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контроль, коррекцию и оценку результатов своей деятельности как самостоятельно, так и под руководством педагога;</w:t>
      </w:r>
    </w:p>
    <w:p w:rsidR="00246ABC" w:rsidRPr="00246ABC" w:rsidRDefault="00246ABC" w:rsidP="00246A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уметь закреплять расширять знания, полученные на занятиях студии, и в общеобразовательной школе на уроках технологии, изобразительного искусства, математики, окружающего мира, способствовать их систематизации;</w:t>
      </w:r>
    </w:p>
    <w:p w:rsidR="00246ABC" w:rsidRPr="00246ABC" w:rsidRDefault="00246ABC" w:rsidP="00246A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уметь адекватно оценивать собственное поведение и поведение сверстников;</w:t>
      </w:r>
    </w:p>
    <w:p w:rsidR="00246ABC" w:rsidRPr="00246ABC" w:rsidRDefault="00246ABC" w:rsidP="00246A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предлагать помощь и сотрудничество своим одногруппникам.</w:t>
      </w:r>
    </w:p>
    <w:p w:rsidR="00246ABC" w:rsidRPr="00246ABC" w:rsidRDefault="00246ABC" w:rsidP="00246A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92"/>
        <w:gridCol w:w="1005"/>
        <w:gridCol w:w="1309"/>
        <w:gridCol w:w="819"/>
        <w:gridCol w:w="979"/>
        <w:gridCol w:w="3080"/>
      </w:tblGrid>
      <w:tr w:rsidR="00246ABC" w:rsidRPr="00246ABC" w:rsidTr="0078468C">
        <w:trPr>
          <w:trHeight w:val="13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часов 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 ДОТ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46ABC" w:rsidRPr="00246ABC" w:rsidTr="0078468C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Мягкая игрушка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Онлайн –конкурс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по ткани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–конкурс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Творческая работа 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 </w:t>
            </w: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Одежда для кукол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Вязание спицами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46ABC" w:rsidRPr="00246ABC" w:rsidTr="0078468C">
        <w:trPr>
          <w:trHeight w:val="2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Украшения и цветочные композиции из бисера.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BC" w:rsidRPr="00246ABC" w:rsidTr="0078468C">
        <w:trPr>
          <w:trHeight w:val="2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Браслеты дружбы из ниток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Декупаж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Кроссворд 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46ABC" w:rsidRPr="00246ABC" w:rsidTr="0078468C">
        <w:trPr>
          <w:trHeight w:val="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Вышивка  гладью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Заключительное занятие. Выставка творческих работ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выставка 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выставка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</w:tr>
      <w:tr w:rsidR="00246ABC" w:rsidRPr="00246ABC" w:rsidTr="0078468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учебного плана</w:t>
      </w:r>
    </w:p>
    <w:p w:rsidR="00246ABC" w:rsidRPr="00246ABC" w:rsidRDefault="00246ABC" w:rsidP="00246A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46ABC" w:rsidRPr="00246ABC" w:rsidRDefault="00246ABC" w:rsidP="00246AB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Вводное занятие.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Теория: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 программой базового уровня. Правила техники безопасности. Анкетирование «Мои интересы». Правила организации рабочего места.  Инструменты и материалы для занятий. Знакомство с презентацией «Студия сундучок мастерицы»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Мягкая игрушка.  </w:t>
      </w:r>
      <w:r w:rsidRPr="00246A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Материалы, инструменты.  Виды игрушек. Простые ручные швы: стачной, сметочный, назад иголкой, петельный шов, пришивание пуговиц.  Знакомство с видами выкроек и правилами увеличения и уменьшения их. Правила переноса выкройки на ткань.  Раскрой игрушки. Технология изготовления игрушки. Технология набивки игрушки. Правила оформления игрушки.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Изготовление мягкой игрушки.  </w:t>
      </w:r>
      <w:r w:rsidRPr="00246AB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Темы занятий:</w:t>
      </w:r>
    </w:p>
    <w:p w:rsidR="00246ABC" w:rsidRPr="00246ABC" w:rsidRDefault="00246ABC" w:rsidP="00246AB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учебного образца ручных швов: стачной, сметочный, назад иголкой, петельный, заметочный, потайной, пришивание пуговиц;</w:t>
      </w:r>
    </w:p>
    <w:p w:rsidR="00246ABC" w:rsidRPr="00246ABC" w:rsidRDefault="00246ABC" w:rsidP="00246ABC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и уменьшение выкройки;</w:t>
      </w:r>
    </w:p>
    <w:p w:rsidR="00246ABC" w:rsidRPr="00246ABC" w:rsidRDefault="00246ABC" w:rsidP="00246ABC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перевод выкройки на ткань, раскрой игрушки;</w:t>
      </w:r>
    </w:p>
    <w:p w:rsidR="00246ABC" w:rsidRPr="00246ABC" w:rsidRDefault="00246ABC" w:rsidP="00246ABC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игрушек</w:t>
      </w: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«Любимые животные»;</w:t>
      </w:r>
    </w:p>
    <w:p w:rsidR="00246ABC" w:rsidRPr="00246ABC" w:rsidRDefault="00246ABC" w:rsidP="00246ABC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оформление игрушки ;</w:t>
      </w:r>
    </w:p>
    <w:p w:rsidR="00246ABC" w:rsidRPr="00246ABC" w:rsidRDefault="00246ABC" w:rsidP="00246AB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творческой работы к областной выставке детского декоративно-прикладного творчества «Магия творчества». </w:t>
      </w:r>
    </w:p>
    <w:p w:rsidR="00246ABC" w:rsidRPr="00246ABC" w:rsidRDefault="00246ABC" w:rsidP="00246A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3.</w:t>
      </w: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Роспись по ткани.</w:t>
      </w:r>
      <w:r w:rsidRPr="00246A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Материалы, инструменты для работы. Отличительные особенности техник «Батик» и «Роспись по ткани». Понятие композиции. Основные идеи для росписи по ткани. Виды росписи по ткани.  Узелковый батик. Технология батика без контура. Технология батика с контуром.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Pr="00246A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Изготовление картины в технике батик, роспись по ткани.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Темы занятий:</w:t>
      </w:r>
    </w:p>
    <w:p w:rsidR="00246ABC" w:rsidRPr="00246ABC" w:rsidRDefault="00246ABC" w:rsidP="00246AB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«Цветочные мотивы»;</w:t>
      </w:r>
    </w:p>
    <w:p w:rsidR="00246ABC" w:rsidRPr="00246ABC" w:rsidRDefault="00246ABC" w:rsidP="00246AB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«Осенняя фантазия»;</w:t>
      </w:r>
    </w:p>
    <w:p w:rsidR="00246ABC" w:rsidRPr="00246ABC" w:rsidRDefault="00246ABC" w:rsidP="00246AB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«Весна красна»;</w:t>
      </w:r>
    </w:p>
    <w:p w:rsidR="00246ABC" w:rsidRPr="00246ABC" w:rsidRDefault="00246ABC" w:rsidP="00246AB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«Животные»;</w:t>
      </w:r>
    </w:p>
    <w:p w:rsidR="00246ABC" w:rsidRPr="00246ABC" w:rsidRDefault="00246ABC" w:rsidP="00246AB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областной выставке детского декоративно-прикладного творчества «Магия творчества»</w:t>
      </w:r>
    </w:p>
    <w:p w:rsidR="00246ABC" w:rsidRPr="00246ABC" w:rsidRDefault="00246ABC" w:rsidP="00246AB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городской выставке детского декоративно –прикладного и технического творчества «Весна! Творчество! Фантазия!»;</w:t>
      </w:r>
    </w:p>
    <w:p w:rsidR="00246ABC" w:rsidRPr="00246ABC" w:rsidRDefault="00246ABC" w:rsidP="00246AB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областному конкурсу детского художественного творчества «Зеркало природы» -2 этап.</w:t>
      </w:r>
    </w:p>
    <w:p w:rsidR="00246ABC" w:rsidRPr="00246ABC" w:rsidRDefault="00246ABC" w:rsidP="00246AB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4.Лоскутное шитье.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Теория.</w:t>
      </w: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Материалы, инструменты для работы с тканью. Правила раскроя ткани для лоскутной техники.    Мозаика из треугольников, полос, квадратов. Прихватки в технике лоскутное шитье.   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Практика.</w:t>
      </w: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Изготовление изделий в технике лоскутное шитье.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Темы занятий:</w:t>
      </w:r>
    </w:p>
    <w:p w:rsidR="00246ABC" w:rsidRPr="00246ABC" w:rsidRDefault="00246ABC" w:rsidP="00246A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подушечка для иголок;</w:t>
      </w:r>
    </w:p>
    <w:p w:rsidR="00246ABC" w:rsidRPr="00246ABC" w:rsidRDefault="00246ABC" w:rsidP="00246A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прихватки для мам и бабушек;</w:t>
      </w:r>
    </w:p>
    <w:p w:rsidR="00246ABC" w:rsidRPr="00246ABC" w:rsidRDefault="00246ABC" w:rsidP="00246A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плед для куклы «Мозаика из квадратиков»;</w:t>
      </w:r>
    </w:p>
    <w:p w:rsidR="00246ABC" w:rsidRPr="00246ABC" w:rsidRDefault="00246ABC" w:rsidP="00246A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одеяло для куклы «Веселый треугольник»;</w:t>
      </w:r>
    </w:p>
    <w:p w:rsidR="00246ABC" w:rsidRPr="00246ABC" w:rsidRDefault="00246ABC" w:rsidP="00246A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экскурсия в Саратовский этнографический музей; </w:t>
      </w:r>
    </w:p>
    <w:p w:rsidR="00246ABC" w:rsidRPr="00246ABC" w:rsidRDefault="00246ABC" w:rsidP="00246A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городской выставке детского декоративно-прикладного и технического творчества «Весна! Творчество! Фантазия!»;</w:t>
      </w:r>
    </w:p>
    <w:p w:rsidR="00246ABC" w:rsidRPr="00246ABC" w:rsidRDefault="00246ABC" w:rsidP="00246A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областному конкурсу детского художественного творчества «Зеркало природы» 2 этап.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5.Одежда для кукол.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современными журналами моды, стилями и фасонами одежды.  Современные модельеры мира и России. Правила раскроя изделия на ткани. Изготовление прямой юбки для куклы. Изготовление лифа для куклы. Изготовление платья для куклы. Изготовление расклешенной юбки для куклы.  Знакомство с видами национальных женских костюмов. Изготовление национального женского костюма для куклы. Аппликация на изделии.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Практика:</w:t>
      </w:r>
      <w:r w:rsidRPr="00246A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изготовление одежды для кукол.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Темы занятий:</w:t>
      </w:r>
    </w:p>
    <w:p w:rsidR="00246ABC" w:rsidRPr="00246ABC" w:rsidRDefault="00246ABC" w:rsidP="00246AB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дидактическая игра «Одень куклу»;</w:t>
      </w:r>
    </w:p>
    <w:p w:rsidR="00246ABC" w:rsidRPr="00246ABC" w:rsidRDefault="00246ABC" w:rsidP="00246AB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изготовление одежды для куклы; </w:t>
      </w:r>
    </w:p>
    <w:p w:rsidR="00246ABC" w:rsidRPr="00246ABC" w:rsidRDefault="00246ABC" w:rsidP="00246AB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прямая юбка; </w:t>
      </w:r>
    </w:p>
    <w:p w:rsidR="00246ABC" w:rsidRPr="00246ABC" w:rsidRDefault="00246ABC" w:rsidP="00246AB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платье; </w:t>
      </w:r>
    </w:p>
    <w:p w:rsidR="00246ABC" w:rsidRPr="00246ABC" w:rsidRDefault="00246ABC" w:rsidP="00246AB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расклешенная юбка; </w:t>
      </w:r>
    </w:p>
    <w:p w:rsidR="00246ABC" w:rsidRPr="00246ABC" w:rsidRDefault="00246ABC" w:rsidP="00246AB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кофточка для куклы;</w:t>
      </w:r>
    </w:p>
    <w:p w:rsidR="00246ABC" w:rsidRPr="00246ABC" w:rsidRDefault="00246ABC" w:rsidP="00246AB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национальный женский костюм для куклы.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6.Вязание на спицах: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Теория: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и инструменты для работы. Набор петель на спицах.  Вязание лицевых петель. Английская резинка. Платочная вязка. Вязание изнаночных петель. Чулочная вязка, чулочная резинка.</w:t>
      </w:r>
      <w:r w:rsidRPr="00246AB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Прибавление петель.  Убавление петель. Технология вязания одежды спицами и крючком на кукол.  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Практика: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Изготовление одежды на куклу: </w:t>
      </w:r>
    </w:p>
    <w:p w:rsidR="00246ABC" w:rsidRPr="00246ABC" w:rsidRDefault="00246ABC" w:rsidP="00246AB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вязание учебного образца лицевыми петлями;</w:t>
      </w:r>
    </w:p>
    <w:p w:rsidR="00246ABC" w:rsidRPr="00246ABC" w:rsidRDefault="00246ABC" w:rsidP="00246AB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вязание учебного образца «Платной вязки»;</w:t>
      </w:r>
    </w:p>
    <w:p w:rsidR="00246ABC" w:rsidRPr="00246ABC" w:rsidRDefault="00246ABC" w:rsidP="00246AB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вязание учебного образца «Английская резинка»; </w:t>
      </w:r>
    </w:p>
    <w:p w:rsidR="00246ABC" w:rsidRPr="00246ABC" w:rsidRDefault="00246ABC" w:rsidP="00246AB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вязание учебного образца  изнаночными петлями;</w:t>
      </w:r>
    </w:p>
    <w:p w:rsidR="00246ABC" w:rsidRPr="00246ABC" w:rsidRDefault="00246ABC" w:rsidP="00246AB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вязание учебного образца Чулочная вязка, чулочная резника;</w:t>
      </w:r>
    </w:p>
    <w:p w:rsidR="00246ABC" w:rsidRPr="00246ABC" w:rsidRDefault="00246ABC" w:rsidP="00246AB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вязанный шарф;</w:t>
      </w:r>
    </w:p>
    <w:p w:rsidR="00246ABC" w:rsidRPr="00246ABC" w:rsidRDefault="00246ABC" w:rsidP="00246AB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вязанная юбочка;</w:t>
      </w:r>
    </w:p>
    <w:p w:rsidR="00246ABC" w:rsidRPr="00246ABC" w:rsidRDefault="00246ABC" w:rsidP="00246ABC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вязанная кофточка.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7. Украшения и цветочные композиции из бисера.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Теория</w:t>
      </w: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 плетения изделия в техниках: «Французского плетения на оси», «Петельное плетение», «Игольчатое плетение». Правила изготовления украшений из бисера. Правила составление цветочных композиций.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Практика: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Плетение украшений из бисера. Темы занятий: </w:t>
      </w:r>
    </w:p>
    <w:p w:rsidR="00246ABC" w:rsidRPr="00246ABC" w:rsidRDefault="00246ABC" w:rsidP="00246AB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украшений из бисера;</w:t>
      </w:r>
    </w:p>
    <w:p w:rsidR="00246ABC" w:rsidRPr="00246ABC" w:rsidRDefault="00246ABC" w:rsidP="00246AB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цветок «Астра»  и т.д.;</w:t>
      </w:r>
    </w:p>
    <w:p w:rsidR="00246ABC" w:rsidRPr="00246ABC" w:rsidRDefault="00246ABC" w:rsidP="00246AB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цветок «Сирень» и т.д.;</w:t>
      </w:r>
    </w:p>
    <w:p w:rsidR="00246ABC" w:rsidRPr="00246ABC" w:rsidRDefault="00246ABC" w:rsidP="00246AB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составление цветочных композиций;</w:t>
      </w:r>
    </w:p>
    <w:p w:rsidR="00246ABC" w:rsidRPr="00246ABC" w:rsidRDefault="00246ABC" w:rsidP="00246AB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творческих работ к городской выставке детского декоративно-прикладного и технического творчества «Весна! Творчество! Фантазия»; </w:t>
      </w:r>
    </w:p>
    <w:p w:rsidR="00246ABC" w:rsidRPr="00246ABC" w:rsidRDefault="00246ABC" w:rsidP="00246AB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областному конкурсу художественного творчества «Зеркало природы» -второй этап;</w:t>
      </w:r>
    </w:p>
    <w:p w:rsidR="00246ABC" w:rsidRPr="00246ABC" w:rsidRDefault="00246ABC" w:rsidP="00246AB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учрежденческому конкурсу детского творчества «Эстафета памяти».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Браслеты из ниток.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Теория:</w:t>
      </w:r>
      <w:r w:rsidRPr="00246A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Материалы, инструменты для работы</w:t>
      </w:r>
      <w:r w:rsidRPr="00246A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узлы плетения: узел «Влево», узел «Вправо», узел «Влево-право», узел «право- влево», узел «Фриволите». Правила изготовления браслетов из ниток (фенечки).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Практика.</w:t>
      </w: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Плетение браслетов из ниток. Темы занятий: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«Классика»;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«Стрелочка»;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«Ромашковое поле»;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«Павлиний хвост»;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«Рыбка»;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«Фриволите»;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«Простая волна»;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«Встречная волна»;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«Зигзаг»;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«Радужная лесенка»; 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творческих работ к городской выставке детского декоративно-прикладного и технического творчества «Весна! Творчество! Фантазия»;  </w:t>
      </w:r>
    </w:p>
    <w:p w:rsidR="00246ABC" w:rsidRPr="00246ABC" w:rsidRDefault="00246ABC" w:rsidP="00246AB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областному конкурсу художественного творчества «Зеркало природы» -второй этап.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Декупаж.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Теория.</w:t>
      </w: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Материалы, инструменты для работы в технике «Декупаж».   Правила подготовки основы. Правила нанесения фона.  Правила подготовки картинок к наклеиванию. Правила наклеивания картинок на основу. Техники состаривания поверхности. Технология декорирования салфетками подноса, тарелки, вазы.  Правила оформления готового изделия.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Практика.</w:t>
      </w: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Декорирование поверхностей. Изготовление следующих изделий:</w:t>
      </w:r>
    </w:p>
    <w:p w:rsidR="00246ABC" w:rsidRPr="00246ABC" w:rsidRDefault="00246ABC" w:rsidP="00246ABC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декорирование тарелки; </w:t>
      </w:r>
    </w:p>
    <w:p w:rsidR="00246ABC" w:rsidRPr="00246ABC" w:rsidRDefault="00246ABC" w:rsidP="00246ABC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декорирование подноса; </w:t>
      </w:r>
    </w:p>
    <w:p w:rsidR="00246ABC" w:rsidRPr="00246ABC" w:rsidRDefault="00246ABC" w:rsidP="00246ABC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декорирование вазы и т.д.; </w:t>
      </w:r>
    </w:p>
    <w:p w:rsidR="00246ABC" w:rsidRPr="00246ABC" w:rsidRDefault="00246ABC" w:rsidP="00246ABC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подготовка творческих работ к городской выставке детского декоративно-прикладного и технического творчества «Весна! Творчество! Фантазия»;  </w:t>
      </w:r>
    </w:p>
    <w:p w:rsidR="00246ABC" w:rsidRPr="00246ABC" w:rsidRDefault="00246ABC" w:rsidP="00246ABC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творческих работ к областному конкурсу художественного творчества «Зеркало природы» -второй этап.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 Вышивка гладью.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Теория.</w:t>
      </w:r>
      <w:r w:rsidRPr="00246AB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Материалы и инструменты для вышивки. Виды гладьевых швов. 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выполнения гладьевых швов.  </w:t>
      </w:r>
      <w:r w:rsidRPr="00246A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и составные цвета. Дополнительные цвета. Цветовая гармония из двух и более цветов.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Практика.</w:t>
      </w:r>
      <w:r w:rsidRPr="00246A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Вышивание картины с применением гладьевых швов.  Темы занятий:</w:t>
      </w:r>
    </w:p>
    <w:p w:rsidR="00246ABC" w:rsidRPr="00246ABC" w:rsidRDefault="00246ABC" w:rsidP="00246ABC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«Любимые животные»;</w:t>
      </w:r>
    </w:p>
    <w:p w:rsidR="00246ABC" w:rsidRPr="00246ABC" w:rsidRDefault="00246ABC" w:rsidP="00246ABC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«Весенние мотивы»;</w:t>
      </w:r>
    </w:p>
    <w:p w:rsidR="00246ABC" w:rsidRPr="00246ABC" w:rsidRDefault="00246ABC" w:rsidP="00246ABC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«Сказочные персонажи»;</w:t>
      </w:r>
    </w:p>
    <w:p w:rsidR="00246ABC" w:rsidRPr="00246ABC" w:rsidRDefault="00246ABC" w:rsidP="00246ABC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«Орнаменты»;</w:t>
      </w:r>
    </w:p>
    <w:p w:rsidR="00246ABC" w:rsidRPr="00246ABC" w:rsidRDefault="00246ABC" w:rsidP="00246ABC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экскурсия в Саратовский этнографический музей и Саратовский областной музей краеведения.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11. Заключительное занятие. 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Повторение пройденного материала.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Практика: </w:t>
      </w:r>
      <w:r w:rsidRPr="00246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и проведение выставки творческих работ учащихся.</w:t>
      </w:r>
      <w:r w:rsidRPr="00246A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Подведение итогов. </w:t>
      </w: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10"/>
          <w:kern w:val="28"/>
          <w:sz w:val="28"/>
          <w:szCs w:val="28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0"/>
          <w:kern w:val="28"/>
          <w:sz w:val="28"/>
          <w:szCs w:val="28"/>
        </w:rPr>
      </w:pPr>
      <w:r w:rsidRPr="00246ABC">
        <w:rPr>
          <w:rFonts w:ascii="Times New Roman" w:eastAsia="Calibri" w:hAnsi="Times New Roman" w:cs="Times New Roman"/>
          <w:b/>
          <w:bCs/>
          <w:spacing w:val="-10"/>
          <w:kern w:val="28"/>
          <w:sz w:val="28"/>
          <w:szCs w:val="28"/>
        </w:rPr>
        <w:t>Календарный учебный график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0"/>
          <w:kern w:val="28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127"/>
        <w:gridCol w:w="1134"/>
        <w:gridCol w:w="1984"/>
        <w:gridCol w:w="2693"/>
      </w:tblGrid>
      <w:tr w:rsidR="00246ABC" w:rsidRPr="00246ABC" w:rsidTr="00784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занятий с ДОТ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ABC" w:rsidRPr="00246ABC" w:rsidTr="00784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ABC" w:rsidRPr="00246ABC" w:rsidTr="007846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–путешествие,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по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рассказ.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rPr>
          <w:trHeight w:val="14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по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–путешествие,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rPr>
          <w:trHeight w:val="2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rPr>
          <w:trHeight w:val="2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Одежда для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практическое занятие.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rPr>
          <w:trHeight w:val="3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Вязание спицами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игра- путешествие,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Украшения и цветочные композиции из бисера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игра- путешествие,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Украшения и цветочные композиции из бисера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практическая работа,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tabs>
                <w:tab w:val="left" w:pos="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Браслеты дружбы из ниток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практическая работа,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Декупаж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работа,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–имитация.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rPr>
          <w:trHeight w:val="16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Вышивка гладью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Заключительное </w:t>
            </w: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Опрос,  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выставка.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Самостоятельная </w:t>
            </w: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работа, 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презентация, чат – занятия, веб – занятия,</w:t>
            </w: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веб – консультации.</w:t>
            </w:r>
          </w:p>
        </w:tc>
      </w:tr>
      <w:tr w:rsidR="00246ABC" w:rsidRPr="00246ABC" w:rsidTr="007846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46ABC" w:rsidRPr="00246ABC" w:rsidRDefault="00246ABC" w:rsidP="00246A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46ABC" w:rsidRPr="00246ABC" w:rsidRDefault="00246ABC" w:rsidP="00246A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и оценочные материалы</w:t>
      </w:r>
    </w:p>
    <w:p w:rsidR="00246ABC" w:rsidRPr="00246ABC" w:rsidRDefault="00246ABC" w:rsidP="00246A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670"/>
        <w:gridCol w:w="3827"/>
      </w:tblGrid>
      <w:tr w:rsidR="00246ABC" w:rsidRPr="00246ABC" w:rsidTr="007846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246ABC" w:rsidRPr="00246ABC" w:rsidTr="007846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об объединении: Презентация «Знакомство со студией. Работы и достижения»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В печатном виде,  в формате, доступном для чтения на электронных устройствах. </w:t>
            </w:r>
          </w:p>
        </w:tc>
      </w:tr>
      <w:tr w:rsidR="00246ABC" w:rsidRPr="00246ABC" w:rsidTr="007846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 по темам программы: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игрушка,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Роспись по ткани,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Декупаж,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Лоскутное шитье,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Браслеты из ниток,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Украшения и цветочные композиции из бисера,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спицами,</w:t>
            </w:r>
          </w:p>
          <w:p w:rsidR="00246ABC" w:rsidRPr="00246ABC" w:rsidRDefault="00246ABC" w:rsidP="00246A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Одежда для кукол.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 печатном виде,  в формате, доступном для чтения на электронных устройствах, в наглядном виде, посредством макетов, реальных предметов.</w:t>
            </w:r>
          </w:p>
        </w:tc>
      </w:tr>
      <w:tr w:rsidR="00246ABC" w:rsidRPr="00246ABC" w:rsidTr="007846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Образцы творческих работ по темам учебного –плана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 печатном виде,  в формате, доступном для чтения на электронных устройствах, в наглядном виде, посредством макетов, реальных предметов.</w:t>
            </w:r>
          </w:p>
        </w:tc>
      </w:tr>
      <w:tr w:rsidR="00246ABC" w:rsidRPr="00246ABC" w:rsidTr="007846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презентации по темам учебного плана программы: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«Мягкая игрушка»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«Роспись по ткани»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«Декупаж. Классический»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«Декупаж. Обратный»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«Декупаж. Художественный»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«Декупаж. Декопатч»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«Декупаж. Объемный декупаж»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«Плетение браслетов. Классика»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«Плетение браслетов. Стрелочка»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«Плетение браслетов. Прямого плетения»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«Вязание спицами лицевых петель»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«Вязание спицами изнаночных петель»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«Вязание вязок спицами»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«Украшение из бисера. Брошь»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«Плетение цветов в технике круговое плетение»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«Плетение цветов в технике французское плетение»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«Вышивка гладью»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«Вышивка цветов гладью»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вязания: Английской резинки, платочной вязки, чулочной вязки, </w:t>
            </w:r>
          </w:p>
          <w:p w:rsidR="00246ABC" w:rsidRPr="00246ABC" w:rsidRDefault="00246ABC" w:rsidP="00246ABC">
            <w:pPr>
              <w:numPr>
                <w:ilvl w:val="0"/>
                <w:numId w:val="18"/>
              </w:num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схемы плетения цветов из бисера.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tabs>
                <w:tab w:val="left" w:pos="-1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для росписи, вышивки: https://yandex.ru/images/search?text=трафареты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выкройки игрушек,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выкройки одежды для кукол  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инструкционные карты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декупаж. Прямой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декупаж обратный 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декупаж художественный 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раскрой деталей игрушки</w:t>
            </w:r>
          </w:p>
          <w:p w:rsidR="00246ABC" w:rsidRPr="00246ABC" w:rsidRDefault="00246ABC" w:rsidP="00246ABC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раскрой  прямой юбки.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В формате, доступном для чтения на электронных устройствах, в наглядном виде, посредством макетов, реальных предметов.</w:t>
            </w:r>
          </w:p>
        </w:tc>
      </w:tr>
      <w:tr w:rsidR="00246ABC" w:rsidRPr="00246ABC" w:rsidTr="007846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Тесты, викторины, кроссворды, критерии оценки готовых работ в техниках декоративно –прикладного творчества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 печатном виде,  в формате, доступном для чтения на электронных устройствах.</w:t>
            </w:r>
          </w:p>
        </w:tc>
      </w:tr>
    </w:tbl>
    <w:p w:rsidR="00246ABC" w:rsidRPr="00246ABC" w:rsidRDefault="00246ABC" w:rsidP="00246AB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6ABC" w:rsidRPr="00246ABC" w:rsidRDefault="00246ABC" w:rsidP="00246A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и рекомендуемой литературы</w:t>
      </w:r>
    </w:p>
    <w:p w:rsidR="00246ABC" w:rsidRPr="00246ABC" w:rsidRDefault="00246ABC" w:rsidP="00246A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</w:rPr>
        <w:t xml:space="preserve"> для педагога </w:t>
      </w:r>
    </w:p>
    <w:p w:rsidR="00246ABC" w:rsidRPr="00246ABC" w:rsidRDefault="00246ABC" w:rsidP="00246ABC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Бойко Е.А. «Вязание спицами и крючком» / ИД «АСТ»/ 2007 г.;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Выгонов В.В. «Сделай сам. Поделки из различных материалов»/ ИД «МАСТ»/ 2008 г.;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Выгонов В.В. «Аппликация. Сделай сам» / ИД «МСП»/ 2006 г.;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Н. Воробьева «Точечная роспись. Курс для начинающих», «АСТ-ПРЕСС», 2014 г.;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О. Гулидова «Деревья из бисера», «АСТ-ПРЕСС», 2015 г.;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Диченко А.М. «Вяжем с бисером»/ ИД «Феникс»/ 2006 г.; 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Еременко Т.И. «Художественная обработка материалов. Технология ручной вышивки»/ ИД «Просвещение»/ 2000 г.;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Забелина С.В. «Прихватки – зверятки за один час», ООО «АСТ-ПРЕСС КНИГА»,32 стр, 2015 г.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Игнаткина М.С. «Русский лоскут. Сделай сам» /ИД «МСП»/  2008 г.</w:t>
      </w:r>
    </w:p>
    <w:p w:rsidR="00246ABC" w:rsidRPr="00246ABC" w:rsidRDefault="00246ABC" w:rsidP="00246AB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Лейбова К. «Броши из бисера и кристаллов»/ из-во- Контэнт / 2020 г.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Йенсен Кенди «Сумки с фантазией»/  ИД «Москва»/ 2006 г. 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Мостек Памела  «Ослепительный квилт»/ «Кристинк и к»/ 2008 г. 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Муханова И.Ю. «Лоскутное шитье», Москва / ИД «Олма-пресс»/ 2004 г.Светлякова К.А. «Печворк»/ «Рат - родник»/ 2004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Синеглазова М.О. «Сделай сам.  Батик» / ИД  «МСП»/  2006 г. 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Максимова, М. Кузьмина «Вышивка. Первые шаги»/ «Эксмо–пресс»/ ИД «Москва»/ 2001 г.;</w:t>
      </w:r>
    </w:p>
    <w:p w:rsidR="00246ABC" w:rsidRPr="00246ABC" w:rsidRDefault="00246ABC" w:rsidP="00246ABC">
      <w:pPr>
        <w:tabs>
          <w:tab w:val="left" w:pos="180"/>
        </w:tabs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Терри Крюс «Забавные зверюшки. Амигуруми», изд «Контэнт», 2014 г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Турпин – Делпорт Лесси, Делпорт – Вепернер Никки «Объёмная вышивка»/ ИД «Книжный клуб»/ 2010 г.;</w:t>
      </w:r>
    </w:p>
    <w:p w:rsidR="00246ABC" w:rsidRPr="00246ABC" w:rsidRDefault="00246ABC" w:rsidP="00246ABC">
      <w:pPr>
        <w:numPr>
          <w:ilvl w:val="0"/>
          <w:numId w:val="1"/>
        </w:num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Эдди Экман «Вязание крючком. 144 образца узоров и мотивов»/ ООО «Книжный клуб»/ 2012 г.</w:t>
      </w:r>
    </w:p>
    <w:p w:rsidR="00246ABC" w:rsidRPr="00246ABC" w:rsidRDefault="00246ABC" w:rsidP="00246ABC">
      <w:pPr>
        <w:tabs>
          <w:tab w:val="left" w:pos="1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 –источники:</w:t>
      </w:r>
    </w:p>
    <w:p w:rsidR="00246ABC" w:rsidRPr="00246ABC" w:rsidRDefault="00246ABC" w:rsidP="00246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- Сайт страна мастеров; https://stranamasterov.ru/</w:t>
      </w:r>
    </w:p>
    <w:p w:rsidR="00246ABC" w:rsidRPr="00246ABC" w:rsidRDefault="00246ABC" w:rsidP="00246ABC">
      <w:pPr>
        <w:tabs>
          <w:tab w:val="left" w:pos="0"/>
        </w:tabs>
        <w:spacing w:after="0" w:line="240" w:lineRule="auto"/>
        <w:ind w:left="426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6ABC" w:rsidRPr="00246ABC" w:rsidRDefault="00246ABC" w:rsidP="00246ABC">
      <w:pPr>
        <w:tabs>
          <w:tab w:val="left" w:pos="18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Группы в социальной  сети «Одноклассники»: https://ok.ru/profile/469899547326/groups/mine</w:t>
      </w:r>
    </w:p>
    <w:p w:rsidR="00246ABC" w:rsidRPr="00246ABC" w:rsidRDefault="00246ABC" w:rsidP="00246ABC">
      <w:pPr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«Поделки своими руками»: https://ok.ru/goldhands</w:t>
      </w:r>
    </w:p>
    <w:p w:rsidR="00246ABC" w:rsidRPr="00246ABC" w:rsidRDefault="00246ABC" w:rsidP="00246ABC">
      <w:pPr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«Печворк для начинающих»: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https://ok.ru/group/52023923310769</w:t>
      </w:r>
    </w:p>
    <w:p w:rsidR="00246ABC" w:rsidRPr="00246ABC" w:rsidRDefault="00246ABC" w:rsidP="00246ABC">
      <w:pPr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«Вязание»: https://ok.ru/pomogaykav</w:t>
      </w:r>
    </w:p>
    <w:p w:rsidR="00246ABC" w:rsidRPr="00246ABC" w:rsidRDefault="00246ABC" w:rsidP="00246ABC">
      <w:pPr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«Своими руками. Уроки по рукоделию»: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https://ok.ru/the...hands</w:t>
      </w:r>
    </w:p>
    <w:p w:rsidR="00246ABC" w:rsidRPr="00246ABC" w:rsidRDefault="00246ABC" w:rsidP="00246ABC">
      <w:pPr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«Я не волшебник, я только учусь»: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https://ok.ru/group45382972211279</w:t>
      </w:r>
    </w:p>
    <w:p w:rsidR="00246ABC" w:rsidRPr="00246ABC" w:rsidRDefault="00246ABC" w:rsidP="00246ABC">
      <w:pPr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«Рукоделие: вышивка и вязание»: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https://ok.ru/vezanya</w:t>
      </w:r>
    </w:p>
    <w:p w:rsidR="00246ABC" w:rsidRPr="00246ABC" w:rsidRDefault="00246ABC" w:rsidP="00246ABC">
      <w:pPr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«Сундучок идей»: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https://ok.ru/group53418107928806</w:t>
      </w:r>
    </w:p>
    <w:p w:rsidR="00246ABC" w:rsidRPr="00246ABC" w:rsidRDefault="00246ABC" w:rsidP="00246ABC">
      <w:pPr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Вязание спицами и крючком»: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https://ok.ru/vyazanie2</w:t>
      </w:r>
    </w:p>
    <w:p w:rsidR="00246ABC" w:rsidRPr="00246ABC" w:rsidRDefault="00246ABC" w:rsidP="00246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учащихся</w:t>
      </w:r>
    </w:p>
    <w:p w:rsidR="00246ABC" w:rsidRPr="00246ABC" w:rsidRDefault="00246ABC" w:rsidP="0024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1.Н. Воробьева «Точечная роспись. Курс для начинающих», «АСТ-ПРЕСС», 2014 г.;</w:t>
      </w:r>
    </w:p>
    <w:p w:rsidR="00246ABC" w:rsidRPr="00246ABC" w:rsidRDefault="00246ABC" w:rsidP="00246ABC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2.О. Гулидова «Деревья из бисера», «АСТ-ПРЕСС», 2015 г.;</w:t>
      </w:r>
    </w:p>
    <w:p w:rsidR="00246ABC" w:rsidRPr="00246ABC" w:rsidRDefault="00246ABC" w:rsidP="00246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3.Еременко Т.И. «Художественная обработка материалов. Технология ручной вышивки»/ ИД «Просвещение»/ 2000 г.;</w:t>
      </w:r>
    </w:p>
    <w:p w:rsidR="00246ABC" w:rsidRPr="00246ABC" w:rsidRDefault="00246ABC" w:rsidP="00246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4. Игнаткина М.С. «Русский лоскут. Сделай сам» /ИД «МСП»/  2008 г.</w:t>
      </w:r>
    </w:p>
    <w:p w:rsidR="00246ABC" w:rsidRPr="00246ABC" w:rsidRDefault="00246ABC" w:rsidP="00246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5.Синеглазова М.О. «Сделай сам.  Батик» / ИД  «МСП»/  2006 г. </w:t>
      </w:r>
    </w:p>
    <w:p w:rsidR="00246ABC" w:rsidRPr="00246ABC" w:rsidRDefault="00246ABC" w:rsidP="00246ABC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tabs>
          <w:tab w:val="left" w:pos="18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Группы в социальной  сети «Одноклассники»: https://ok.ru/profile/469899547326/groups/mine</w:t>
      </w:r>
    </w:p>
    <w:p w:rsidR="00246ABC" w:rsidRPr="00246ABC" w:rsidRDefault="00246ABC" w:rsidP="00246AB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«Печворк для начинающих» https://ok.ru/group/52023923310769</w:t>
      </w:r>
    </w:p>
    <w:p w:rsidR="00246ABC" w:rsidRPr="00246ABC" w:rsidRDefault="00246ABC" w:rsidP="00246ABC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«Я не волшебник, я только учусь»: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https://ok.ru/group45382972211279</w:t>
      </w:r>
    </w:p>
    <w:p w:rsidR="00246ABC" w:rsidRPr="00246ABC" w:rsidRDefault="00246ABC" w:rsidP="00246ABC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«Рукоделие: вышивка и вязание»:</w:t>
      </w:r>
      <w:r w:rsidRPr="0024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46A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https://ok.ru/vezanya</w:t>
        </w:r>
      </w:hyperlink>
    </w:p>
    <w:p w:rsidR="00246ABC" w:rsidRPr="00246ABC" w:rsidRDefault="00246ABC" w:rsidP="00246AB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246ABC" w:rsidRPr="00246ABC" w:rsidRDefault="00246ABC" w:rsidP="00246AB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Материалы для проведения педагогического контроля:</w:t>
      </w:r>
    </w:p>
    <w:p w:rsidR="00246ABC" w:rsidRPr="00246ABC" w:rsidRDefault="00246ABC" w:rsidP="00246AB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246ABC" w:rsidRPr="00246ABC" w:rsidRDefault="00246ABC" w:rsidP="00246AB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промежуточная аттестация:</w:t>
      </w:r>
      <w:r w:rsidRPr="00246A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виде выставки творческих работ учащихся;</w:t>
      </w:r>
    </w:p>
    <w:p w:rsidR="00246ABC" w:rsidRPr="00246ABC" w:rsidRDefault="00246ABC" w:rsidP="00246AB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итоговая аттестация:</w:t>
      </w:r>
      <w:r w:rsidRPr="00246A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выявляет уровень знаний по пройденным раздела программы знания, умения, навыки выявляются по итоговой выставке творческих работ.</w:t>
      </w: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6ABC" w:rsidRPr="00246ABC" w:rsidRDefault="00246ABC" w:rsidP="00246AB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1.По итогам изучения каждого раздела программы проводиться выставка творческих работ учащихся- текущий контроль,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конце первого полугодия учебного года (декабрь) проводится промежуточная аттестация в форме выставки творческих работ учащихся. 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Выставка проходит по трем номинациям (разделы учебного –плана)</w:t>
      </w:r>
    </w:p>
    <w:p w:rsidR="00246ABC" w:rsidRPr="00246ABC" w:rsidRDefault="00246ABC" w:rsidP="00246AB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мягкая игрушка;</w:t>
      </w:r>
    </w:p>
    <w:p w:rsidR="00246ABC" w:rsidRPr="00246ABC" w:rsidRDefault="00246ABC" w:rsidP="00246AB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роспись по ткани;</w:t>
      </w:r>
    </w:p>
    <w:p w:rsidR="00246ABC" w:rsidRPr="00246ABC" w:rsidRDefault="00246ABC" w:rsidP="00246AB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лоскутное шитье.</w:t>
      </w: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3. В конце учебного года (май) проводится итоговая аттестация итоговой выставки по 8 номинациям (разделам программы):</w:t>
      </w:r>
    </w:p>
    <w:p w:rsidR="00246ABC" w:rsidRPr="00246ABC" w:rsidRDefault="00246ABC" w:rsidP="00246AB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Разделы программы (номинации выставки):</w:t>
      </w:r>
    </w:p>
    <w:p w:rsidR="00246ABC" w:rsidRPr="00246ABC" w:rsidRDefault="00246ABC" w:rsidP="00246AB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мягкая игрушка;</w:t>
      </w:r>
    </w:p>
    <w:p w:rsidR="00246ABC" w:rsidRPr="00246ABC" w:rsidRDefault="00246ABC" w:rsidP="00246AB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роспись по ткани;</w:t>
      </w:r>
    </w:p>
    <w:p w:rsidR="00246ABC" w:rsidRPr="00246ABC" w:rsidRDefault="00246ABC" w:rsidP="00246AB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лоскутное шитье;</w:t>
      </w:r>
    </w:p>
    <w:p w:rsidR="00246ABC" w:rsidRPr="00246ABC" w:rsidRDefault="00246ABC" w:rsidP="00246AB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декупаж;</w:t>
      </w:r>
    </w:p>
    <w:p w:rsidR="00246ABC" w:rsidRPr="00246ABC" w:rsidRDefault="00246ABC" w:rsidP="00246AB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одежда для кукол;</w:t>
      </w:r>
    </w:p>
    <w:p w:rsidR="00246ABC" w:rsidRPr="00246ABC" w:rsidRDefault="00246ABC" w:rsidP="00246AB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украшения и цветочные композиции из бисера;</w:t>
      </w:r>
    </w:p>
    <w:p w:rsidR="00246ABC" w:rsidRPr="00246ABC" w:rsidRDefault="00246ABC" w:rsidP="00246AB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плетение браслетов из ниток;</w:t>
      </w:r>
    </w:p>
    <w:p w:rsidR="00246ABC" w:rsidRPr="00246ABC" w:rsidRDefault="00246ABC" w:rsidP="00246ABC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вышивка. </w:t>
      </w:r>
    </w:p>
    <w:p w:rsidR="00246ABC" w:rsidRPr="00246ABC" w:rsidRDefault="00246ABC" w:rsidP="00246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оцениваются: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24"/>
      </w:tblGrid>
      <w:tr w:rsidR="00246ABC" w:rsidRPr="00246ABC" w:rsidTr="0078468C">
        <w:tc>
          <w:tcPr>
            <w:tcW w:w="5240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 сложности</w:t>
            </w:r>
          </w:p>
        </w:tc>
        <w:tc>
          <w:tcPr>
            <w:tcW w:w="4224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уровень- 3 балла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-2 балла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 -1 балл</w:t>
            </w:r>
          </w:p>
        </w:tc>
      </w:tr>
      <w:tr w:rsidR="00246ABC" w:rsidRPr="00246ABC" w:rsidTr="0078468C">
        <w:tc>
          <w:tcPr>
            <w:tcW w:w="5240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4224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уровень- 3 балла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-2 балла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 -1 балл</w:t>
            </w:r>
          </w:p>
        </w:tc>
      </w:tr>
      <w:tr w:rsidR="00246ABC" w:rsidRPr="00246ABC" w:rsidTr="0078468C">
        <w:tc>
          <w:tcPr>
            <w:tcW w:w="5240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4224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уровень- 3 балла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-2 балла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 -1 балл</w:t>
            </w:r>
          </w:p>
        </w:tc>
      </w:tr>
      <w:tr w:rsidR="00246ABC" w:rsidRPr="00246ABC" w:rsidTr="0078468C">
        <w:tc>
          <w:tcPr>
            <w:tcW w:w="5240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4224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уровень- 3 балла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-2 балла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 -1 балл</w:t>
            </w:r>
          </w:p>
        </w:tc>
      </w:tr>
      <w:tr w:rsidR="00246ABC" w:rsidRPr="00246ABC" w:rsidTr="0078468C">
        <w:tc>
          <w:tcPr>
            <w:tcW w:w="5240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24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 -11-12 баллов.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– 8-10 баллов.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Низкий уровень- 4- 6 балла.</w:t>
            </w:r>
          </w:p>
        </w:tc>
      </w:tr>
    </w:tbl>
    <w:p w:rsidR="00246ABC" w:rsidRPr="00246ABC" w:rsidRDefault="00246ABC" w:rsidP="00246AB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46ABC" w:rsidRPr="00246ABC" w:rsidRDefault="00246ABC" w:rsidP="00246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BC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выставки выставляется соответствующий балл, который показывает уровень обученности ребенка: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246ABC" w:rsidRPr="00246ABC" w:rsidTr="0078468C">
        <w:tc>
          <w:tcPr>
            <w:tcW w:w="9464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  <w:p w:rsidR="00246ABC" w:rsidRPr="00246ABC" w:rsidRDefault="00246ABC" w:rsidP="00246ABC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низкий уровень -12 -18 баллов; </w:t>
            </w:r>
          </w:p>
          <w:p w:rsidR="00246ABC" w:rsidRPr="00246ABC" w:rsidRDefault="00246ABC" w:rsidP="00246ABC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средний уровень – 24-30 баллов;</w:t>
            </w:r>
          </w:p>
          <w:p w:rsidR="00246ABC" w:rsidRPr="00246ABC" w:rsidRDefault="00246ABC" w:rsidP="00246ABC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Высокий уровень -33 -36 баллов.</w:t>
            </w:r>
          </w:p>
          <w:p w:rsidR="00246ABC" w:rsidRPr="00246ABC" w:rsidRDefault="00246ABC" w:rsidP="00246AB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Итоговая аттестация:</w:t>
            </w:r>
          </w:p>
          <w:p w:rsidR="00246ABC" w:rsidRPr="00246ABC" w:rsidRDefault="00246ABC" w:rsidP="00246ABC">
            <w:pPr>
              <w:numPr>
                <w:ilvl w:val="0"/>
                <w:numId w:val="2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низкий уровень -32-48 баллов; </w:t>
            </w:r>
          </w:p>
          <w:p w:rsidR="00246ABC" w:rsidRPr="00246ABC" w:rsidRDefault="00246ABC" w:rsidP="00246ABC">
            <w:pPr>
              <w:numPr>
                <w:ilvl w:val="0"/>
                <w:numId w:val="2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средний уровень -64 -80 балла;</w:t>
            </w:r>
          </w:p>
          <w:p w:rsidR="00246ABC" w:rsidRPr="00246ABC" w:rsidRDefault="00246ABC" w:rsidP="00246ABC">
            <w:pPr>
              <w:numPr>
                <w:ilvl w:val="0"/>
                <w:numId w:val="2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46AB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высокий уровень -88- 96 баллов.</w:t>
            </w: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246ABC" w:rsidRPr="00246ABC" w:rsidRDefault="00246ABC" w:rsidP="00246A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246ABC" w:rsidRPr="00246ABC" w:rsidRDefault="00246ABC" w:rsidP="00246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6ABC" w:rsidRPr="00246ABC" w:rsidRDefault="00246ABC" w:rsidP="00246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195" w:rsidRDefault="00461195"/>
    <w:sectPr w:rsidR="00461195" w:rsidSect="00357B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FD"/>
    <w:multiLevelType w:val="hybridMultilevel"/>
    <w:tmpl w:val="FE04A95C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353FD"/>
    <w:multiLevelType w:val="hybridMultilevel"/>
    <w:tmpl w:val="9A448D4A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A1F"/>
    <w:multiLevelType w:val="hybridMultilevel"/>
    <w:tmpl w:val="7C94DF5A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0AA9"/>
    <w:multiLevelType w:val="hybridMultilevel"/>
    <w:tmpl w:val="6898F950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33A3"/>
    <w:multiLevelType w:val="hybridMultilevel"/>
    <w:tmpl w:val="65E0D4A8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4C1A"/>
    <w:multiLevelType w:val="hybridMultilevel"/>
    <w:tmpl w:val="4B9860F4"/>
    <w:lvl w:ilvl="0" w:tplc="7A987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C02FDB"/>
    <w:multiLevelType w:val="hybridMultilevel"/>
    <w:tmpl w:val="593EFBD6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4E3A"/>
    <w:multiLevelType w:val="hybridMultilevel"/>
    <w:tmpl w:val="A01E4A14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14B"/>
    <w:multiLevelType w:val="hybridMultilevel"/>
    <w:tmpl w:val="9C7252A2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01DD3"/>
    <w:multiLevelType w:val="hybridMultilevel"/>
    <w:tmpl w:val="D32CDED8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C10A35"/>
    <w:multiLevelType w:val="hybridMultilevel"/>
    <w:tmpl w:val="74CAD676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045DD"/>
    <w:multiLevelType w:val="hybridMultilevel"/>
    <w:tmpl w:val="E3DE375A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1B4C"/>
    <w:multiLevelType w:val="hybridMultilevel"/>
    <w:tmpl w:val="EA8A67FC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CB2AD8"/>
    <w:multiLevelType w:val="hybridMultilevel"/>
    <w:tmpl w:val="C2721E54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396382"/>
    <w:multiLevelType w:val="hybridMultilevel"/>
    <w:tmpl w:val="780CFC14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333BB"/>
    <w:multiLevelType w:val="hybridMultilevel"/>
    <w:tmpl w:val="893C26D2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24342"/>
    <w:multiLevelType w:val="hybridMultilevel"/>
    <w:tmpl w:val="DEB4599E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70FC"/>
    <w:multiLevelType w:val="hybridMultilevel"/>
    <w:tmpl w:val="8F5E7660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E10B22"/>
    <w:multiLevelType w:val="hybridMultilevel"/>
    <w:tmpl w:val="A52646D4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008"/>
    <w:multiLevelType w:val="hybridMultilevel"/>
    <w:tmpl w:val="C3E230C6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010DE"/>
    <w:multiLevelType w:val="hybridMultilevel"/>
    <w:tmpl w:val="FAB46AFC"/>
    <w:lvl w:ilvl="0" w:tplc="C6BEDB3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80AEE"/>
    <w:multiLevelType w:val="hybridMultilevel"/>
    <w:tmpl w:val="12627796"/>
    <w:lvl w:ilvl="0" w:tplc="FA3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77EB"/>
    <w:multiLevelType w:val="hybridMultilevel"/>
    <w:tmpl w:val="861A307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B5BFB"/>
    <w:multiLevelType w:val="hybridMultilevel"/>
    <w:tmpl w:val="FAA41C0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07974"/>
    <w:multiLevelType w:val="hybridMultilevel"/>
    <w:tmpl w:val="63DA0D30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FB6DC2"/>
    <w:multiLevelType w:val="hybridMultilevel"/>
    <w:tmpl w:val="09B0F630"/>
    <w:lvl w:ilvl="0" w:tplc="FA3EA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8"/>
  </w:num>
  <w:num w:numId="7">
    <w:abstractNumId w:val="19"/>
  </w:num>
  <w:num w:numId="8">
    <w:abstractNumId w:val="21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25"/>
  </w:num>
  <w:num w:numId="15">
    <w:abstractNumId w:val="24"/>
  </w:num>
  <w:num w:numId="16">
    <w:abstractNumId w:val="0"/>
  </w:num>
  <w:num w:numId="17">
    <w:abstractNumId w:val="12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 w:numId="22">
    <w:abstractNumId w:val="11"/>
  </w:num>
  <w:num w:numId="23">
    <w:abstractNumId w:val="17"/>
  </w:num>
  <w:num w:numId="24">
    <w:abstractNumId w:val="1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BC"/>
    <w:rsid w:val="000500D0"/>
    <w:rsid w:val="00071725"/>
    <w:rsid w:val="0007228D"/>
    <w:rsid w:val="00075633"/>
    <w:rsid w:val="000E1E98"/>
    <w:rsid w:val="0010710B"/>
    <w:rsid w:val="00115C79"/>
    <w:rsid w:val="001424DF"/>
    <w:rsid w:val="0015119E"/>
    <w:rsid w:val="00192061"/>
    <w:rsid w:val="001A2474"/>
    <w:rsid w:val="001C433C"/>
    <w:rsid w:val="001C5AF6"/>
    <w:rsid w:val="001D5341"/>
    <w:rsid w:val="001E3E56"/>
    <w:rsid w:val="00215AB8"/>
    <w:rsid w:val="00216D26"/>
    <w:rsid w:val="002208D2"/>
    <w:rsid w:val="00246ABC"/>
    <w:rsid w:val="0025184B"/>
    <w:rsid w:val="002E4DEC"/>
    <w:rsid w:val="003059FD"/>
    <w:rsid w:val="00333FB4"/>
    <w:rsid w:val="003528B8"/>
    <w:rsid w:val="00360625"/>
    <w:rsid w:val="00391274"/>
    <w:rsid w:val="003A1F97"/>
    <w:rsid w:val="003A2FD8"/>
    <w:rsid w:val="003D12EC"/>
    <w:rsid w:val="003D37FD"/>
    <w:rsid w:val="003E62F0"/>
    <w:rsid w:val="00404BA2"/>
    <w:rsid w:val="004403B6"/>
    <w:rsid w:val="00451F50"/>
    <w:rsid w:val="00461195"/>
    <w:rsid w:val="004706E8"/>
    <w:rsid w:val="004E006F"/>
    <w:rsid w:val="004F7239"/>
    <w:rsid w:val="00515C44"/>
    <w:rsid w:val="00546300"/>
    <w:rsid w:val="005626E8"/>
    <w:rsid w:val="00587FD8"/>
    <w:rsid w:val="005B0BDE"/>
    <w:rsid w:val="005B41B5"/>
    <w:rsid w:val="005B525A"/>
    <w:rsid w:val="005D6498"/>
    <w:rsid w:val="00616C98"/>
    <w:rsid w:val="006611F9"/>
    <w:rsid w:val="00662ACD"/>
    <w:rsid w:val="00667182"/>
    <w:rsid w:val="0067125B"/>
    <w:rsid w:val="00686AB6"/>
    <w:rsid w:val="006A02C8"/>
    <w:rsid w:val="006E495D"/>
    <w:rsid w:val="006F451A"/>
    <w:rsid w:val="007225BE"/>
    <w:rsid w:val="00746DCE"/>
    <w:rsid w:val="007D1EF3"/>
    <w:rsid w:val="007E295B"/>
    <w:rsid w:val="00814758"/>
    <w:rsid w:val="00817E3C"/>
    <w:rsid w:val="008469FD"/>
    <w:rsid w:val="008861EA"/>
    <w:rsid w:val="008921E0"/>
    <w:rsid w:val="008A49D2"/>
    <w:rsid w:val="008A6095"/>
    <w:rsid w:val="008F2F26"/>
    <w:rsid w:val="009320AE"/>
    <w:rsid w:val="009532FF"/>
    <w:rsid w:val="009675D3"/>
    <w:rsid w:val="009914F8"/>
    <w:rsid w:val="00994917"/>
    <w:rsid w:val="009A3B62"/>
    <w:rsid w:val="009A6A8A"/>
    <w:rsid w:val="009C476C"/>
    <w:rsid w:val="009C5F70"/>
    <w:rsid w:val="00A129D9"/>
    <w:rsid w:val="00A473F7"/>
    <w:rsid w:val="00A77B99"/>
    <w:rsid w:val="00AC53E3"/>
    <w:rsid w:val="00AF0D0B"/>
    <w:rsid w:val="00B056A9"/>
    <w:rsid w:val="00B47E97"/>
    <w:rsid w:val="00B50824"/>
    <w:rsid w:val="00B518F0"/>
    <w:rsid w:val="00BB6818"/>
    <w:rsid w:val="00BE4B01"/>
    <w:rsid w:val="00BF73D9"/>
    <w:rsid w:val="00C10FA9"/>
    <w:rsid w:val="00C808F9"/>
    <w:rsid w:val="00CA2777"/>
    <w:rsid w:val="00D008D0"/>
    <w:rsid w:val="00D07BBD"/>
    <w:rsid w:val="00D12B83"/>
    <w:rsid w:val="00D41473"/>
    <w:rsid w:val="00D43437"/>
    <w:rsid w:val="00DC3224"/>
    <w:rsid w:val="00DF2366"/>
    <w:rsid w:val="00E41752"/>
    <w:rsid w:val="00E717CA"/>
    <w:rsid w:val="00E8679E"/>
    <w:rsid w:val="00E97055"/>
    <w:rsid w:val="00EA59A1"/>
    <w:rsid w:val="00ED0F35"/>
    <w:rsid w:val="00ED4F5F"/>
    <w:rsid w:val="00EF3891"/>
    <w:rsid w:val="00F76A98"/>
    <w:rsid w:val="00F8524A"/>
    <w:rsid w:val="00FD48A8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7ACB-A0C7-4C5B-A524-376B65AD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ABC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BC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numbering" w:customStyle="1" w:styleId="11">
    <w:name w:val="Нет списка1"/>
    <w:next w:val="a2"/>
    <w:semiHidden/>
    <w:rsid w:val="00246ABC"/>
  </w:style>
  <w:style w:type="paragraph" w:customStyle="1" w:styleId="Pa2">
    <w:name w:val="Pa2"/>
    <w:basedOn w:val="a"/>
    <w:next w:val="a"/>
    <w:rsid w:val="00246ABC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BannikovaAP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46ABC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246ABC"/>
  </w:style>
  <w:style w:type="paragraph" w:customStyle="1" w:styleId="12">
    <w:name w:val="Абзац списка1"/>
    <w:basedOn w:val="a"/>
    <w:rsid w:val="00246ABC"/>
    <w:pPr>
      <w:ind w:left="720"/>
    </w:pPr>
    <w:rPr>
      <w:rFonts w:ascii="Calibri" w:eastAsia="Times New Roman" w:hAnsi="Calibri" w:cs="Calibri"/>
    </w:rPr>
  </w:style>
  <w:style w:type="paragraph" w:styleId="a3">
    <w:name w:val="Plain Text"/>
    <w:basedOn w:val="a"/>
    <w:link w:val="a4"/>
    <w:rsid w:val="00246AB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6ABC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msonormalcxspmiddle">
    <w:name w:val="msonormalcxspmiddle"/>
    <w:basedOn w:val="a"/>
    <w:rsid w:val="00246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46ABC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semiHidden/>
    <w:rsid w:val="00246AB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semiHidden/>
    <w:rsid w:val="00246ABC"/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s2">
    <w:name w:val="s2"/>
    <w:rsid w:val="00246ABC"/>
  </w:style>
  <w:style w:type="paragraph" w:customStyle="1" w:styleId="p29">
    <w:name w:val="p29"/>
    <w:basedOn w:val="a"/>
    <w:rsid w:val="00246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46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46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46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46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46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246ABC"/>
  </w:style>
  <w:style w:type="paragraph" w:customStyle="1" w:styleId="2">
    <w:name w:val="Абзац списка2"/>
    <w:basedOn w:val="a"/>
    <w:rsid w:val="00246ABC"/>
    <w:pPr>
      <w:ind w:left="720"/>
    </w:pPr>
    <w:rPr>
      <w:rFonts w:ascii="Calibri" w:eastAsia="Calibri" w:hAnsi="Calibri" w:cs="Calibri"/>
    </w:rPr>
  </w:style>
  <w:style w:type="table" w:styleId="a8">
    <w:name w:val="Table Grid"/>
    <w:basedOn w:val="a1"/>
    <w:uiPriority w:val="39"/>
    <w:rsid w:val="00246AB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2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6A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4">
    <w:name w:val="c4"/>
    <w:rsid w:val="00246ABC"/>
  </w:style>
  <w:style w:type="character" w:styleId="aa">
    <w:name w:val="Hyperlink"/>
    <w:rsid w:val="0024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veza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</dc:creator>
  <cp:lastModifiedBy>Sv</cp:lastModifiedBy>
  <cp:revision>2</cp:revision>
  <dcterms:created xsi:type="dcterms:W3CDTF">2020-11-17T13:49:00Z</dcterms:created>
  <dcterms:modified xsi:type="dcterms:W3CDTF">2020-11-17T13:49:00Z</dcterms:modified>
</cp:coreProperties>
</file>