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01" w:rsidRDefault="00835C01" w:rsidP="00E93BFE">
      <w:pPr>
        <w:jc w:val="center"/>
        <w:rPr>
          <w:rFonts w:ascii="Times New Roman" w:hAnsi="Times New Roman" w:cs="Times New Roman"/>
          <w:sz w:val="28"/>
          <w:szCs w:val="28"/>
        </w:rPr>
      </w:pPr>
      <w:r>
        <w:rPr>
          <w:rFonts w:ascii="Times New Roman" w:hAnsi="Times New Roman" w:cs="Times New Roman"/>
          <w:sz w:val="28"/>
          <w:szCs w:val="28"/>
        </w:rPr>
        <w:t>«</w:t>
      </w:r>
      <w:r w:rsidRPr="00044A04">
        <w:rPr>
          <w:rFonts w:ascii="Times New Roman" w:hAnsi="Times New Roman" w:cs="Times New Roman"/>
          <w:sz w:val="28"/>
          <w:szCs w:val="28"/>
        </w:rPr>
        <w:t>Органическое молчание</w:t>
      </w:r>
      <w:r>
        <w:rPr>
          <w:rFonts w:ascii="Times New Roman" w:hAnsi="Times New Roman" w:cs="Times New Roman"/>
          <w:sz w:val="28"/>
          <w:szCs w:val="28"/>
        </w:rPr>
        <w:t>»</w:t>
      </w:r>
    </w:p>
    <w:p w:rsidR="00835C01" w:rsidRDefault="00835C01" w:rsidP="00E93BFE">
      <w:pPr>
        <w:jc w:val="center"/>
        <w:rPr>
          <w:rFonts w:ascii="Times New Roman" w:hAnsi="Times New Roman" w:cs="Times New Roman"/>
          <w:sz w:val="28"/>
          <w:szCs w:val="28"/>
        </w:rPr>
      </w:pPr>
      <w:r w:rsidRPr="00044A04">
        <w:rPr>
          <w:rFonts w:ascii="Times New Roman" w:hAnsi="Times New Roman" w:cs="Times New Roman"/>
          <w:sz w:val="28"/>
          <w:szCs w:val="28"/>
        </w:rPr>
        <w:t>в практике детских театральных студий.</w:t>
      </w:r>
    </w:p>
    <w:p w:rsidR="006B7E10" w:rsidRDefault="006B7E10" w:rsidP="00E93BFE">
      <w:pPr>
        <w:jc w:val="right"/>
        <w:rPr>
          <w:rFonts w:ascii="Times New Roman" w:hAnsi="Times New Roman" w:cs="Times New Roman"/>
          <w:sz w:val="28"/>
          <w:szCs w:val="28"/>
        </w:rPr>
      </w:pPr>
      <w:r>
        <w:rPr>
          <w:rFonts w:ascii="Times New Roman" w:hAnsi="Times New Roman" w:cs="Times New Roman"/>
          <w:sz w:val="28"/>
          <w:szCs w:val="28"/>
        </w:rPr>
        <w:t xml:space="preserve">Педагог дополнительного образования </w:t>
      </w:r>
    </w:p>
    <w:p w:rsidR="006B7E10" w:rsidRDefault="006B7E10" w:rsidP="00E93BFE">
      <w:pPr>
        <w:jc w:val="right"/>
        <w:rPr>
          <w:rFonts w:ascii="Times New Roman" w:hAnsi="Times New Roman" w:cs="Times New Roman"/>
          <w:sz w:val="28"/>
          <w:szCs w:val="28"/>
        </w:rPr>
      </w:pPr>
      <w:r>
        <w:rPr>
          <w:rFonts w:ascii="Times New Roman" w:hAnsi="Times New Roman" w:cs="Times New Roman"/>
          <w:sz w:val="28"/>
          <w:szCs w:val="28"/>
        </w:rPr>
        <w:t>«Детской школы искусств» г. Воркуты</w:t>
      </w:r>
    </w:p>
    <w:p w:rsidR="006B7E10" w:rsidRDefault="00835C01" w:rsidP="00E93BFE">
      <w:pPr>
        <w:jc w:val="right"/>
        <w:rPr>
          <w:rFonts w:ascii="Times New Roman" w:hAnsi="Times New Roman" w:cs="Times New Roman"/>
          <w:sz w:val="28"/>
          <w:szCs w:val="28"/>
        </w:rPr>
      </w:pPr>
      <w:r>
        <w:rPr>
          <w:rFonts w:ascii="Times New Roman" w:hAnsi="Times New Roman" w:cs="Times New Roman"/>
          <w:sz w:val="28"/>
          <w:szCs w:val="28"/>
        </w:rPr>
        <w:t xml:space="preserve"> Преценек Ивета Яновна</w:t>
      </w:r>
    </w:p>
    <w:p w:rsidR="006B7E10" w:rsidRDefault="006B7E10" w:rsidP="00E93BFE">
      <w:pPr>
        <w:jc w:val="both"/>
        <w:rPr>
          <w:rFonts w:ascii="Times New Roman" w:hAnsi="Times New Roman" w:cs="Times New Roman"/>
          <w:sz w:val="28"/>
          <w:szCs w:val="28"/>
        </w:rPr>
      </w:pPr>
    </w:p>
    <w:p w:rsidR="00044A04" w:rsidRDefault="00044A04" w:rsidP="00E93BFE">
      <w:pPr>
        <w:jc w:val="both"/>
        <w:rPr>
          <w:rFonts w:ascii="Times New Roman" w:hAnsi="Times New Roman" w:cs="Times New Roman"/>
          <w:sz w:val="28"/>
          <w:szCs w:val="28"/>
        </w:rPr>
      </w:pPr>
    </w:p>
    <w:p w:rsidR="00044A04" w:rsidRDefault="00044A04" w:rsidP="00E93BFE">
      <w:pPr>
        <w:jc w:val="right"/>
        <w:rPr>
          <w:rFonts w:ascii="Times New Roman" w:hAnsi="Times New Roman" w:cs="Times New Roman"/>
          <w:sz w:val="28"/>
          <w:szCs w:val="28"/>
        </w:rPr>
      </w:pPr>
      <w:r>
        <w:rPr>
          <w:rFonts w:ascii="Times New Roman" w:hAnsi="Times New Roman" w:cs="Times New Roman"/>
          <w:sz w:val="28"/>
          <w:szCs w:val="28"/>
        </w:rPr>
        <w:t>М</w:t>
      </w:r>
      <w:r w:rsidRPr="00044A04">
        <w:rPr>
          <w:rFonts w:ascii="Times New Roman" w:hAnsi="Times New Roman" w:cs="Times New Roman"/>
          <w:sz w:val="28"/>
          <w:szCs w:val="28"/>
        </w:rPr>
        <w:t>ы молчали и следили за тем, как молчат другие.</w:t>
      </w:r>
    </w:p>
    <w:p w:rsidR="00044A04" w:rsidRDefault="00044A04" w:rsidP="00E93BFE">
      <w:pPr>
        <w:jc w:val="right"/>
        <w:rPr>
          <w:rFonts w:ascii="Times New Roman" w:hAnsi="Times New Roman" w:cs="Times New Roman"/>
          <w:sz w:val="28"/>
          <w:szCs w:val="28"/>
        </w:rPr>
      </w:pPr>
      <w:r w:rsidRPr="00044A04">
        <w:rPr>
          <w:rFonts w:ascii="Times New Roman" w:hAnsi="Times New Roman" w:cs="Times New Roman"/>
          <w:sz w:val="28"/>
          <w:szCs w:val="28"/>
        </w:rPr>
        <w:t xml:space="preserve"> Мы учились у них молчать</w:t>
      </w:r>
      <w:r>
        <w:rPr>
          <w:rFonts w:ascii="Times New Roman" w:hAnsi="Times New Roman" w:cs="Times New Roman"/>
          <w:sz w:val="28"/>
          <w:szCs w:val="28"/>
        </w:rPr>
        <w:t>.</w:t>
      </w:r>
    </w:p>
    <w:p w:rsidR="00044A04" w:rsidRDefault="00044A04" w:rsidP="00E93BFE">
      <w:pPr>
        <w:jc w:val="right"/>
        <w:rPr>
          <w:rFonts w:ascii="Times New Roman" w:hAnsi="Times New Roman" w:cs="Times New Roman"/>
          <w:sz w:val="28"/>
          <w:szCs w:val="28"/>
        </w:rPr>
      </w:pPr>
      <w:r>
        <w:rPr>
          <w:rFonts w:ascii="Times New Roman" w:hAnsi="Times New Roman" w:cs="Times New Roman"/>
          <w:sz w:val="28"/>
          <w:szCs w:val="28"/>
        </w:rPr>
        <w:t>(Ю. Вяземский)</w:t>
      </w:r>
    </w:p>
    <w:p w:rsidR="00044A04" w:rsidRDefault="00044A04" w:rsidP="00E93BFE">
      <w:pPr>
        <w:jc w:val="both"/>
        <w:rPr>
          <w:rFonts w:ascii="Times New Roman" w:hAnsi="Times New Roman" w:cs="Times New Roman"/>
          <w:sz w:val="28"/>
          <w:szCs w:val="28"/>
        </w:rPr>
      </w:pPr>
      <w:r>
        <w:rPr>
          <w:rFonts w:ascii="Times New Roman" w:hAnsi="Times New Roman" w:cs="Times New Roman"/>
          <w:sz w:val="28"/>
          <w:szCs w:val="28"/>
        </w:rPr>
        <w:t xml:space="preserve">Как известно, </w:t>
      </w:r>
      <w:r w:rsidR="00F5128C">
        <w:rPr>
          <w:rFonts w:ascii="Times New Roman" w:hAnsi="Times New Roman" w:cs="Times New Roman"/>
          <w:sz w:val="28"/>
          <w:szCs w:val="28"/>
        </w:rPr>
        <w:t>театральное искусство — это</w:t>
      </w:r>
      <w:r>
        <w:rPr>
          <w:rFonts w:ascii="Times New Roman" w:hAnsi="Times New Roman" w:cs="Times New Roman"/>
          <w:sz w:val="28"/>
          <w:szCs w:val="28"/>
        </w:rPr>
        <w:t xml:space="preserve"> достаточно тонкая материя для изучения и </w:t>
      </w:r>
      <w:r w:rsidR="00F5128C">
        <w:rPr>
          <w:rFonts w:ascii="Times New Roman" w:hAnsi="Times New Roman" w:cs="Times New Roman"/>
          <w:sz w:val="28"/>
          <w:szCs w:val="28"/>
        </w:rPr>
        <w:t>достижения в</w:t>
      </w:r>
      <w:r>
        <w:rPr>
          <w:rFonts w:ascii="Times New Roman" w:hAnsi="Times New Roman" w:cs="Times New Roman"/>
          <w:sz w:val="28"/>
          <w:szCs w:val="28"/>
        </w:rPr>
        <w:t xml:space="preserve"> ней определенных результатов. Любая сыгранная роль требует огромных энергетических, психологических, физических и временных затрат. Это понимаем мы, взрослые люди. С детьми, как правило, ситуация обстоит иначе.</w:t>
      </w:r>
    </w:p>
    <w:p w:rsidR="00B11C18" w:rsidRDefault="00044A04" w:rsidP="00E93BFE">
      <w:pPr>
        <w:jc w:val="both"/>
        <w:rPr>
          <w:rFonts w:ascii="Times New Roman" w:hAnsi="Times New Roman" w:cs="Times New Roman"/>
          <w:sz w:val="28"/>
          <w:szCs w:val="28"/>
        </w:rPr>
      </w:pPr>
      <w:r>
        <w:rPr>
          <w:rFonts w:ascii="Times New Roman" w:hAnsi="Times New Roman" w:cs="Times New Roman"/>
          <w:sz w:val="28"/>
          <w:szCs w:val="28"/>
        </w:rPr>
        <w:t xml:space="preserve">Зачастую, ребенок оценивает сложность роли по количеству текста в ней. Чем больше слов, тем, соответственно, она сложней с одной стороны, и привлекательнее с другой, так как, обычно, это главные роли. </w:t>
      </w:r>
      <w:r w:rsidR="00B11C18">
        <w:rPr>
          <w:rFonts w:ascii="Times New Roman" w:hAnsi="Times New Roman" w:cs="Times New Roman"/>
          <w:sz w:val="28"/>
          <w:szCs w:val="28"/>
        </w:rPr>
        <w:t xml:space="preserve"> Отсюда у ребенка вытекает следующий вывод: главное выучить текст! А дальше произнести его, одновременно выполняя определённые действия. Все достаточно незатейливо и просто, на первый взгляд. Однако, увидев эту примитивную «картину» на сцене, вы вряд ли оцените ее по достоинству. В таких случаях, мы часто слышим фразы: «Не хватает души», </w:t>
      </w:r>
      <w:r w:rsidR="00F5128C">
        <w:rPr>
          <w:rFonts w:ascii="Times New Roman" w:hAnsi="Times New Roman" w:cs="Times New Roman"/>
          <w:sz w:val="28"/>
          <w:szCs w:val="28"/>
        </w:rPr>
        <w:t>или, -</w:t>
      </w:r>
      <w:r w:rsidR="00B11C18">
        <w:rPr>
          <w:rFonts w:ascii="Times New Roman" w:hAnsi="Times New Roman" w:cs="Times New Roman"/>
          <w:sz w:val="28"/>
          <w:szCs w:val="28"/>
        </w:rPr>
        <w:t xml:space="preserve"> «Это пустой текст, лучше б ты здесь промолчал». В этот момент и возникает проблема.</w:t>
      </w:r>
    </w:p>
    <w:p w:rsidR="00B11C18" w:rsidRDefault="00B11C18" w:rsidP="00E93BFE">
      <w:pPr>
        <w:jc w:val="both"/>
        <w:rPr>
          <w:rFonts w:ascii="Times New Roman" w:hAnsi="Times New Roman" w:cs="Times New Roman"/>
          <w:sz w:val="28"/>
          <w:szCs w:val="28"/>
        </w:rPr>
      </w:pPr>
      <w:r>
        <w:rPr>
          <w:rFonts w:ascii="Times New Roman" w:hAnsi="Times New Roman" w:cs="Times New Roman"/>
          <w:sz w:val="28"/>
          <w:szCs w:val="28"/>
        </w:rPr>
        <w:t>Дело в том, что детям, зачастую, очень тру</w:t>
      </w:r>
      <w:r w:rsidR="00D10F25">
        <w:rPr>
          <w:rFonts w:ascii="Times New Roman" w:hAnsi="Times New Roman" w:cs="Times New Roman"/>
          <w:sz w:val="28"/>
          <w:szCs w:val="28"/>
        </w:rPr>
        <w:t xml:space="preserve">дно дается понимание того, </w:t>
      </w:r>
      <w:r w:rsidR="00F5128C">
        <w:rPr>
          <w:rFonts w:ascii="Times New Roman" w:hAnsi="Times New Roman" w:cs="Times New Roman"/>
          <w:sz w:val="28"/>
          <w:szCs w:val="28"/>
        </w:rPr>
        <w:t>что,</w:t>
      </w:r>
      <w:r w:rsidR="00D10F25">
        <w:rPr>
          <w:rFonts w:ascii="Times New Roman" w:hAnsi="Times New Roman" w:cs="Times New Roman"/>
          <w:sz w:val="28"/>
          <w:szCs w:val="28"/>
        </w:rPr>
        <w:t xml:space="preserve"> проигрывая роль</w:t>
      </w:r>
      <w:r>
        <w:rPr>
          <w:rFonts w:ascii="Times New Roman" w:hAnsi="Times New Roman" w:cs="Times New Roman"/>
          <w:sz w:val="28"/>
          <w:szCs w:val="28"/>
        </w:rPr>
        <w:t xml:space="preserve"> </w:t>
      </w:r>
      <w:r w:rsidR="00D10F25">
        <w:rPr>
          <w:rFonts w:ascii="Times New Roman" w:hAnsi="Times New Roman" w:cs="Times New Roman"/>
          <w:sz w:val="28"/>
          <w:szCs w:val="28"/>
        </w:rPr>
        <w:t xml:space="preserve">в </w:t>
      </w:r>
      <w:r w:rsidR="00F5128C">
        <w:rPr>
          <w:rFonts w:ascii="Times New Roman" w:hAnsi="Times New Roman" w:cs="Times New Roman"/>
          <w:sz w:val="28"/>
          <w:szCs w:val="28"/>
        </w:rPr>
        <w:t>пьесе не</w:t>
      </w:r>
      <w:r>
        <w:rPr>
          <w:rFonts w:ascii="Times New Roman" w:hAnsi="Times New Roman" w:cs="Times New Roman"/>
          <w:sz w:val="28"/>
          <w:szCs w:val="28"/>
        </w:rPr>
        <w:t xml:space="preserve"> всегда нужно говорить. Порой достаточно помолчать, но сделать это правильно. И как только мы подходим к </w:t>
      </w:r>
      <w:r>
        <w:rPr>
          <w:rFonts w:ascii="Times New Roman" w:hAnsi="Times New Roman" w:cs="Times New Roman"/>
          <w:sz w:val="28"/>
          <w:szCs w:val="28"/>
        </w:rPr>
        <w:lastRenderedPageBreak/>
        <w:t>пониманию «правильного» молчания, мы открываем для ребенка новый термин «органическое молчание»</w:t>
      </w:r>
      <w:r w:rsidR="00D10F25">
        <w:rPr>
          <w:rStyle w:val="a5"/>
          <w:rFonts w:ascii="Times New Roman" w:hAnsi="Times New Roman" w:cs="Times New Roman"/>
          <w:sz w:val="28"/>
          <w:szCs w:val="28"/>
        </w:rPr>
        <w:footnoteReference w:id="1"/>
      </w:r>
      <w:r w:rsidR="00D10F25">
        <w:rPr>
          <w:rFonts w:ascii="Times New Roman" w:hAnsi="Times New Roman" w:cs="Times New Roman"/>
          <w:sz w:val="28"/>
          <w:szCs w:val="28"/>
        </w:rPr>
        <w:t>.</w:t>
      </w:r>
    </w:p>
    <w:p w:rsidR="00D10F25" w:rsidRDefault="00D10F25" w:rsidP="00E93BFE">
      <w:pPr>
        <w:jc w:val="both"/>
        <w:rPr>
          <w:rFonts w:ascii="Times New Roman" w:hAnsi="Times New Roman" w:cs="Times New Roman"/>
          <w:sz w:val="28"/>
          <w:szCs w:val="28"/>
        </w:rPr>
      </w:pPr>
      <w:r>
        <w:rPr>
          <w:rFonts w:ascii="Times New Roman" w:hAnsi="Times New Roman" w:cs="Times New Roman"/>
          <w:sz w:val="28"/>
          <w:szCs w:val="28"/>
        </w:rPr>
        <w:t>Тема эта не простая для детского восприятия, так с чего же начать?</w:t>
      </w:r>
    </w:p>
    <w:p w:rsidR="00D10F25" w:rsidRDefault="00D10F25" w:rsidP="00E93BFE">
      <w:pPr>
        <w:jc w:val="both"/>
        <w:rPr>
          <w:rFonts w:ascii="Times New Roman" w:hAnsi="Times New Roman" w:cs="Times New Roman"/>
          <w:sz w:val="28"/>
          <w:szCs w:val="28"/>
        </w:rPr>
      </w:pPr>
      <w:r>
        <w:rPr>
          <w:rFonts w:ascii="Times New Roman" w:hAnsi="Times New Roman" w:cs="Times New Roman"/>
          <w:sz w:val="28"/>
          <w:szCs w:val="28"/>
        </w:rPr>
        <w:t>Если в театральных профессиональных учебных заведениях, в работе со студентами, мы бы начали с теории, и на это у нас были бы и потенциальный и временной ресурс</w:t>
      </w:r>
      <w:r w:rsidR="007E6E12">
        <w:rPr>
          <w:rFonts w:ascii="Times New Roman" w:hAnsi="Times New Roman" w:cs="Times New Roman"/>
          <w:sz w:val="28"/>
          <w:szCs w:val="28"/>
        </w:rPr>
        <w:t>ы</w:t>
      </w:r>
      <w:r>
        <w:rPr>
          <w:rFonts w:ascii="Times New Roman" w:hAnsi="Times New Roman" w:cs="Times New Roman"/>
          <w:sz w:val="28"/>
          <w:szCs w:val="28"/>
        </w:rPr>
        <w:t>, то в работе детской театральной студии у нас</w:t>
      </w:r>
      <w:r w:rsidR="003A6AE9">
        <w:rPr>
          <w:rFonts w:ascii="Times New Roman" w:hAnsi="Times New Roman" w:cs="Times New Roman"/>
          <w:sz w:val="28"/>
          <w:szCs w:val="28"/>
        </w:rPr>
        <w:t>, как правило,</w:t>
      </w:r>
      <w:r>
        <w:rPr>
          <w:rFonts w:ascii="Times New Roman" w:hAnsi="Times New Roman" w:cs="Times New Roman"/>
          <w:sz w:val="28"/>
          <w:szCs w:val="28"/>
        </w:rPr>
        <w:t xml:space="preserve"> нет ни того, ни другого.</w:t>
      </w:r>
      <w:r w:rsidR="003A6AE9">
        <w:rPr>
          <w:rFonts w:ascii="Times New Roman" w:hAnsi="Times New Roman" w:cs="Times New Roman"/>
          <w:sz w:val="28"/>
          <w:szCs w:val="28"/>
        </w:rPr>
        <w:t xml:space="preserve"> Процесс обучения здесь поставлен иначе и результат нужен в кротчайшие сроки. Поэтому с детьми, есть смысл начать с практики, тем более, если проблема возникла во время работы над ролью.</w:t>
      </w:r>
    </w:p>
    <w:p w:rsidR="003A6AE9" w:rsidRDefault="003A6AE9" w:rsidP="00E93BFE">
      <w:pPr>
        <w:jc w:val="both"/>
        <w:rPr>
          <w:rFonts w:ascii="Times New Roman" w:hAnsi="Times New Roman" w:cs="Times New Roman"/>
          <w:sz w:val="28"/>
          <w:szCs w:val="28"/>
        </w:rPr>
      </w:pPr>
      <w:r>
        <w:rPr>
          <w:rFonts w:ascii="Times New Roman" w:hAnsi="Times New Roman" w:cs="Times New Roman"/>
          <w:sz w:val="28"/>
          <w:szCs w:val="28"/>
        </w:rPr>
        <w:t>Для того чтобы привить детям понимание термина «органическое молчание» и ввести его в практику, нужно найти причины, по которым ребенку первоначально трудно это сделать.</w:t>
      </w:r>
    </w:p>
    <w:p w:rsidR="003A6AE9" w:rsidRDefault="003A6AE9" w:rsidP="00E93BFE">
      <w:pPr>
        <w:jc w:val="both"/>
        <w:rPr>
          <w:rFonts w:ascii="Times New Roman" w:hAnsi="Times New Roman" w:cs="Times New Roman"/>
          <w:sz w:val="28"/>
          <w:szCs w:val="28"/>
        </w:rPr>
      </w:pPr>
      <w:r>
        <w:rPr>
          <w:rFonts w:ascii="Times New Roman" w:hAnsi="Times New Roman" w:cs="Times New Roman"/>
          <w:sz w:val="28"/>
          <w:szCs w:val="28"/>
        </w:rPr>
        <w:t>Самой первой и распространенной причиной является психологический зажим. Боязнь сцены, некомфортное осознание того, что все взгляды во время исполнения роли устремлены на него. Волнение так велико, что ребенку хочется быстрее избавиться от него! Поэтому он быстро проговаривает свой текст, пропуская все смысловые паузы,</w:t>
      </w:r>
      <w:r w:rsidR="00C900D9">
        <w:rPr>
          <w:rFonts w:ascii="Times New Roman" w:hAnsi="Times New Roman" w:cs="Times New Roman"/>
          <w:sz w:val="28"/>
          <w:szCs w:val="28"/>
        </w:rPr>
        <w:t xml:space="preserve"> сцены с органическим молчанием,</w:t>
      </w:r>
      <w:r>
        <w:rPr>
          <w:rFonts w:ascii="Times New Roman" w:hAnsi="Times New Roman" w:cs="Times New Roman"/>
          <w:sz w:val="28"/>
          <w:szCs w:val="28"/>
        </w:rPr>
        <w:t xml:space="preserve"> и удаляется в более комфортное для него состояние, за кулисы или на второй план. При всем при этом, ребенок будет уверен, что справился со совей задачей и никого не подвел, опуская факт самой игры, как таковой.</w:t>
      </w:r>
    </w:p>
    <w:p w:rsidR="00C900D9" w:rsidRDefault="00C900D9" w:rsidP="00E93BFE">
      <w:pPr>
        <w:jc w:val="both"/>
        <w:rPr>
          <w:rFonts w:ascii="Times New Roman" w:hAnsi="Times New Roman" w:cs="Times New Roman"/>
          <w:sz w:val="28"/>
          <w:szCs w:val="28"/>
        </w:rPr>
      </w:pPr>
      <w:r>
        <w:rPr>
          <w:rFonts w:ascii="Times New Roman" w:hAnsi="Times New Roman" w:cs="Times New Roman"/>
          <w:sz w:val="28"/>
          <w:szCs w:val="28"/>
        </w:rPr>
        <w:t xml:space="preserve">Что делать в данном случае? Проблема достаточно глубокая. Работать над раскрепощением и снятием зажимов можно годами. Однако приучить ребенка даже в стрессовой ситуации отыгрывать роль не только словесно, возможно. </w:t>
      </w:r>
    </w:p>
    <w:p w:rsidR="00FA205C" w:rsidRDefault="00673E07" w:rsidP="00E93BFE">
      <w:pPr>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отложите </w:t>
      </w:r>
      <w:r w:rsidR="003644D4">
        <w:rPr>
          <w:rFonts w:ascii="Times New Roman" w:hAnsi="Times New Roman" w:cs="Times New Roman"/>
          <w:sz w:val="28"/>
          <w:szCs w:val="28"/>
        </w:rPr>
        <w:t>репетицию и объясните ему всю значимость молчания! Для детей младшего школьного возраста, самым простым методом объяснения будет наглядный. Подберите ряд отрывков</w:t>
      </w:r>
      <w:r w:rsidR="00154607">
        <w:rPr>
          <w:rFonts w:ascii="Times New Roman" w:hAnsi="Times New Roman" w:cs="Times New Roman"/>
          <w:sz w:val="28"/>
          <w:szCs w:val="28"/>
        </w:rPr>
        <w:t xml:space="preserve"> на </w:t>
      </w:r>
      <w:r w:rsidR="00F5128C">
        <w:rPr>
          <w:rFonts w:ascii="Times New Roman" w:hAnsi="Times New Roman" w:cs="Times New Roman"/>
          <w:sz w:val="28"/>
          <w:szCs w:val="28"/>
        </w:rPr>
        <w:t>тему «</w:t>
      </w:r>
      <w:r w:rsidR="003644D4">
        <w:rPr>
          <w:rFonts w:ascii="Times New Roman" w:hAnsi="Times New Roman" w:cs="Times New Roman"/>
          <w:sz w:val="28"/>
          <w:szCs w:val="28"/>
        </w:rPr>
        <w:t>органического молчания</w:t>
      </w:r>
      <w:r w:rsidR="00154607">
        <w:rPr>
          <w:rFonts w:ascii="Times New Roman" w:hAnsi="Times New Roman" w:cs="Times New Roman"/>
          <w:sz w:val="28"/>
          <w:szCs w:val="28"/>
        </w:rPr>
        <w:t>»</w:t>
      </w:r>
      <w:r w:rsidR="003644D4">
        <w:rPr>
          <w:rFonts w:ascii="Times New Roman" w:hAnsi="Times New Roman" w:cs="Times New Roman"/>
          <w:sz w:val="28"/>
          <w:szCs w:val="28"/>
        </w:rPr>
        <w:t xml:space="preserve"> на примере мультфильмов, сказок, детских </w:t>
      </w:r>
      <w:r w:rsidR="003644D4">
        <w:rPr>
          <w:rFonts w:ascii="Times New Roman" w:hAnsi="Times New Roman" w:cs="Times New Roman"/>
          <w:sz w:val="28"/>
          <w:szCs w:val="28"/>
        </w:rPr>
        <w:lastRenderedPageBreak/>
        <w:t>спектаклей. Яркий пример</w:t>
      </w:r>
      <w:r w:rsidR="00154607">
        <w:rPr>
          <w:rFonts w:ascii="Times New Roman" w:hAnsi="Times New Roman" w:cs="Times New Roman"/>
          <w:sz w:val="28"/>
          <w:szCs w:val="28"/>
        </w:rPr>
        <w:t xml:space="preserve">  таковых</w:t>
      </w:r>
      <w:r w:rsidR="007E6E12">
        <w:rPr>
          <w:rFonts w:ascii="Times New Roman" w:hAnsi="Times New Roman" w:cs="Times New Roman"/>
          <w:sz w:val="28"/>
          <w:szCs w:val="28"/>
        </w:rPr>
        <w:t>,</w:t>
      </w:r>
      <w:r w:rsidR="00154607">
        <w:rPr>
          <w:rFonts w:ascii="Times New Roman" w:hAnsi="Times New Roman" w:cs="Times New Roman"/>
          <w:sz w:val="28"/>
          <w:szCs w:val="28"/>
        </w:rPr>
        <w:t xml:space="preserve"> мультипликационные фильмы «ВАЛЛ-И»</w:t>
      </w:r>
      <w:r w:rsidR="00154607">
        <w:rPr>
          <w:rStyle w:val="a5"/>
          <w:rFonts w:ascii="Times New Roman" w:hAnsi="Times New Roman" w:cs="Times New Roman"/>
          <w:sz w:val="28"/>
          <w:szCs w:val="28"/>
        </w:rPr>
        <w:footnoteReference w:id="2"/>
      </w:r>
      <w:r w:rsidR="00154607">
        <w:rPr>
          <w:rFonts w:ascii="Times New Roman" w:hAnsi="Times New Roman" w:cs="Times New Roman"/>
          <w:sz w:val="28"/>
          <w:szCs w:val="28"/>
        </w:rPr>
        <w:t xml:space="preserve"> и «Ну, погоди!»</w:t>
      </w:r>
      <w:r w:rsidR="00FA205C">
        <w:rPr>
          <w:rStyle w:val="a5"/>
          <w:rFonts w:ascii="Times New Roman" w:hAnsi="Times New Roman" w:cs="Times New Roman"/>
          <w:sz w:val="28"/>
          <w:szCs w:val="28"/>
        </w:rPr>
        <w:footnoteReference w:id="3"/>
      </w:r>
      <w:r w:rsidR="00FA205C">
        <w:rPr>
          <w:rFonts w:ascii="Times New Roman" w:hAnsi="Times New Roman" w:cs="Times New Roman"/>
          <w:sz w:val="28"/>
          <w:szCs w:val="28"/>
        </w:rPr>
        <w:t xml:space="preserve">. Во время просмотра очень важно проговаривать с детьми сюжет и их понимание того, что они видит. Как они узнали о той или иной эмоции, детально обсуждая мимику и жесты персонажа. </w:t>
      </w:r>
    </w:p>
    <w:p w:rsidR="00C900D9" w:rsidRDefault="00FA205C" w:rsidP="00E93BFE">
      <w:pPr>
        <w:jc w:val="both"/>
        <w:rPr>
          <w:rFonts w:ascii="Times New Roman" w:hAnsi="Times New Roman" w:cs="Times New Roman"/>
          <w:sz w:val="28"/>
          <w:szCs w:val="28"/>
        </w:rPr>
      </w:pPr>
      <w:r>
        <w:rPr>
          <w:rFonts w:ascii="Times New Roman" w:hAnsi="Times New Roman" w:cs="Times New Roman"/>
          <w:sz w:val="28"/>
          <w:szCs w:val="28"/>
        </w:rPr>
        <w:t>Проанализировав наблюдения из вне, переходим на свои личные. Используя технику проигрывания этюдов, раздайте детям карточки с предлагаемыми обстоятельствами, препятствиями, событиями, которые им необходимо воплотить перед классом, в рамках органического молчания. Пока один проигрывает</w:t>
      </w:r>
      <w:r w:rsidR="007E6E12">
        <w:rPr>
          <w:rFonts w:ascii="Times New Roman" w:hAnsi="Times New Roman" w:cs="Times New Roman"/>
          <w:sz w:val="28"/>
          <w:szCs w:val="28"/>
        </w:rPr>
        <w:t xml:space="preserve"> этюд, остальной класс угадывает, что показывает играющий. Выходят своего рода</w:t>
      </w:r>
      <w:r w:rsidR="00D15FD8">
        <w:rPr>
          <w:rFonts w:ascii="Times New Roman" w:hAnsi="Times New Roman" w:cs="Times New Roman"/>
          <w:sz w:val="28"/>
          <w:szCs w:val="28"/>
        </w:rPr>
        <w:t xml:space="preserve"> шарады. Так в игре мы вносим значимость действия, мимики, жеста</w:t>
      </w:r>
      <w:r w:rsidR="007E6E12">
        <w:rPr>
          <w:rFonts w:ascii="Times New Roman" w:hAnsi="Times New Roman" w:cs="Times New Roman"/>
          <w:sz w:val="28"/>
          <w:szCs w:val="28"/>
        </w:rPr>
        <w:t xml:space="preserve">, органического </w:t>
      </w:r>
      <w:r w:rsidR="00F5128C">
        <w:rPr>
          <w:rFonts w:ascii="Times New Roman" w:hAnsi="Times New Roman" w:cs="Times New Roman"/>
          <w:sz w:val="28"/>
          <w:szCs w:val="28"/>
        </w:rPr>
        <w:t>молчания в</w:t>
      </w:r>
      <w:r w:rsidR="00D15FD8">
        <w:rPr>
          <w:rFonts w:ascii="Times New Roman" w:hAnsi="Times New Roman" w:cs="Times New Roman"/>
          <w:sz w:val="28"/>
          <w:szCs w:val="28"/>
        </w:rPr>
        <w:t xml:space="preserve"> актерскую игру. Затем неоднократно уделяя внимание данной теме</w:t>
      </w:r>
      <w:r>
        <w:rPr>
          <w:rFonts w:ascii="Times New Roman" w:hAnsi="Times New Roman" w:cs="Times New Roman"/>
          <w:sz w:val="28"/>
          <w:szCs w:val="28"/>
        </w:rPr>
        <w:t xml:space="preserve"> </w:t>
      </w:r>
      <w:r w:rsidR="00D15FD8">
        <w:rPr>
          <w:rFonts w:ascii="Times New Roman" w:hAnsi="Times New Roman" w:cs="Times New Roman"/>
          <w:sz w:val="28"/>
          <w:szCs w:val="28"/>
        </w:rPr>
        <w:t>на репетициях.</w:t>
      </w:r>
    </w:p>
    <w:p w:rsidR="00D15FD8" w:rsidRDefault="00D15FD8" w:rsidP="00E93BFE">
      <w:pPr>
        <w:jc w:val="both"/>
        <w:rPr>
          <w:rFonts w:ascii="Times New Roman" w:hAnsi="Times New Roman" w:cs="Times New Roman"/>
          <w:sz w:val="28"/>
          <w:szCs w:val="28"/>
        </w:rPr>
      </w:pPr>
      <w:r>
        <w:rPr>
          <w:rFonts w:ascii="Times New Roman" w:hAnsi="Times New Roman" w:cs="Times New Roman"/>
          <w:sz w:val="28"/>
          <w:szCs w:val="28"/>
        </w:rPr>
        <w:t>Втор</w:t>
      </w:r>
      <w:r w:rsidR="007E6E12">
        <w:rPr>
          <w:rFonts w:ascii="Times New Roman" w:hAnsi="Times New Roman" w:cs="Times New Roman"/>
          <w:sz w:val="28"/>
          <w:szCs w:val="28"/>
        </w:rPr>
        <w:t>ая распространенная причина, по</w:t>
      </w:r>
      <w:r>
        <w:rPr>
          <w:rFonts w:ascii="Times New Roman" w:hAnsi="Times New Roman" w:cs="Times New Roman"/>
          <w:sz w:val="28"/>
          <w:szCs w:val="28"/>
        </w:rPr>
        <w:t xml:space="preserve"> которой ребенку трудно молчать на сцене, достаточно заурядна, однако, имеет место быть! Он боится быть непонятым зрителем. Мысль о том, что пока он молчит, зритель думает, что тот всего на всего забыл текст, пугает ребенка.</w:t>
      </w:r>
    </w:p>
    <w:p w:rsidR="00D15FD8" w:rsidRDefault="00D15FD8" w:rsidP="00E93BFE">
      <w:pPr>
        <w:jc w:val="both"/>
        <w:rPr>
          <w:rFonts w:ascii="Times New Roman" w:hAnsi="Times New Roman" w:cs="Times New Roman"/>
          <w:sz w:val="28"/>
          <w:szCs w:val="28"/>
        </w:rPr>
      </w:pPr>
      <w:r>
        <w:rPr>
          <w:rFonts w:ascii="Times New Roman" w:hAnsi="Times New Roman" w:cs="Times New Roman"/>
          <w:sz w:val="28"/>
          <w:szCs w:val="28"/>
        </w:rPr>
        <w:t xml:space="preserve">В этом случае помогают тренинги и практика. Убедите юного актера в том, что пока он молчит правильно, а это значит интересно </w:t>
      </w:r>
      <w:r w:rsidR="00F5128C">
        <w:rPr>
          <w:rFonts w:ascii="Times New Roman" w:hAnsi="Times New Roman" w:cs="Times New Roman"/>
          <w:sz w:val="28"/>
          <w:szCs w:val="28"/>
        </w:rPr>
        <w:t>и красиво</w:t>
      </w:r>
      <w:r>
        <w:rPr>
          <w:rFonts w:ascii="Times New Roman" w:hAnsi="Times New Roman" w:cs="Times New Roman"/>
          <w:sz w:val="28"/>
          <w:szCs w:val="28"/>
        </w:rPr>
        <w:t>, зритель будет внимательно молчать вместе с ним. Даже если тот действительно забудет текст, зритель ничего не заметит. Предложите ребенку поэкспериментировать на случайных зрителях, например, родителях, одноклассниках и друзьях.</w:t>
      </w:r>
    </w:p>
    <w:p w:rsidR="00D15FD8" w:rsidRDefault="00D15FD8" w:rsidP="00E93BFE">
      <w:pPr>
        <w:jc w:val="both"/>
        <w:rPr>
          <w:rFonts w:ascii="Times New Roman" w:hAnsi="Times New Roman" w:cs="Times New Roman"/>
          <w:sz w:val="28"/>
          <w:szCs w:val="28"/>
        </w:rPr>
      </w:pPr>
      <w:r>
        <w:rPr>
          <w:rFonts w:ascii="Times New Roman" w:hAnsi="Times New Roman" w:cs="Times New Roman"/>
          <w:sz w:val="28"/>
          <w:szCs w:val="28"/>
        </w:rPr>
        <w:t>Напоследок, т</w:t>
      </w:r>
      <w:r w:rsidR="006B7E10">
        <w:rPr>
          <w:rFonts w:ascii="Times New Roman" w:hAnsi="Times New Roman" w:cs="Times New Roman"/>
          <w:sz w:val="28"/>
          <w:szCs w:val="28"/>
        </w:rPr>
        <w:t xml:space="preserve">ретья распространенная причина, по которой молчание на сцене затруднительно для детей. Они просто не знают, что в данный момент на сцене можно или нужно делать! Это может быть обусловлено такими причинами как трудности с импровизацией или недостаточное вживание в образ персонажа и </w:t>
      </w:r>
      <w:r w:rsidR="007E6E12">
        <w:rPr>
          <w:rFonts w:ascii="Times New Roman" w:hAnsi="Times New Roman" w:cs="Times New Roman"/>
          <w:sz w:val="28"/>
          <w:szCs w:val="28"/>
        </w:rPr>
        <w:t xml:space="preserve">в </w:t>
      </w:r>
      <w:r w:rsidR="006B7E10">
        <w:rPr>
          <w:rFonts w:ascii="Times New Roman" w:hAnsi="Times New Roman" w:cs="Times New Roman"/>
          <w:sz w:val="28"/>
          <w:szCs w:val="28"/>
        </w:rPr>
        <w:t xml:space="preserve">предлагаемые обстоятельства. </w:t>
      </w:r>
    </w:p>
    <w:p w:rsidR="006B7E10" w:rsidRDefault="006B7E10" w:rsidP="00E93BFE">
      <w:pPr>
        <w:jc w:val="both"/>
        <w:rPr>
          <w:rFonts w:ascii="Times New Roman" w:hAnsi="Times New Roman" w:cs="Times New Roman"/>
          <w:sz w:val="28"/>
          <w:szCs w:val="28"/>
        </w:rPr>
      </w:pPr>
      <w:r>
        <w:rPr>
          <w:rFonts w:ascii="Times New Roman" w:hAnsi="Times New Roman" w:cs="Times New Roman"/>
          <w:sz w:val="28"/>
          <w:szCs w:val="28"/>
        </w:rPr>
        <w:t xml:space="preserve">Прямая задача педагога (режиссера) помочь войти его подопечному в состояние близкое к исполняемой роли. Обозначив </w:t>
      </w:r>
      <w:r w:rsidR="004B06BB">
        <w:rPr>
          <w:rFonts w:ascii="Times New Roman" w:hAnsi="Times New Roman" w:cs="Times New Roman"/>
          <w:sz w:val="28"/>
          <w:szCs w:val="28"/>
        </w:rPr>
        <w:t>ему</w:t>
      </w:r>
      <w:r>
        <w:rPr>
          <w:rFonts w:ascii="Times New Roman" w:hAnsi="Times New Roman" w:cs="Times New Roman"/>
          <w:sz w:val="28"/>
          <w:szCs w:val="28"/>
        </w:rPr>
        <w:t xml:space="preserve"> эмоциональный фон героя, а </w:t>
      </w:r>
      <w:r w:rsidR="00F5128C">
        <w:rPr>
          <w:rFonts w:ascii="Times New Roman" w:hAnsi="Times New Roman" w:cs="Times New Roman"/>
          <w:sz w:val="28"/>
          <w:szCs w:val="28"/>
        </w:rPr>
        <w:t>также</w:t>
      </w:r>
      <w:r w:rsidR="00055C6F">
        <w:rPr>
          <w:rFonts w:ascii="Times New Roman" w:hAnsi="Times New Roman" w:cs="Times New Roman"/>
          <w:sz w:val="28"/>
          <w:szCs w:val="28"/>
        </w:rPr>
        <w:t>,</w:t>
      </w:r>
      <w:r>
        <w:rPr>
          <w:rFonts w:ascii="Times New Roman" w:hAnsi="Times New Roman" w:cs="Times New Roman"/>
          <w:sz w:val="28"/>
          <w:szCs w:val="28"/>
        </w:rPr>
        <w:t xml:space="preserve"> фронт возможных действий на данном этапе пьесы.</w:t>
      </w:r>
    </w:p>
    <w:p w:rsidR="006B7E10" w:rsidRDefault="006B7E10" w:rsidP="00E93BFE">
      <w:pPr>
        <w:jc w:val="both"/>
        <w:rPr>
          <w:rFonts w:ascii="Times New Roman" w:hAnsi="Times New Roman" w:cs="Times New Roman"/>
          <w:sz w:val="28"/>
          <w:szCs w:val="28"/>
        </w:rPr>
      </w:pPr>
      <w:r>
        <w:rPr>
          <w:rFonts w:ascii="Times New Roman" w:hAnsi="Times New Roman" w:cs="Times New Roman"/>
          <w:sz w:val="28"/>
          <w:szCs w:val="28"/>
        </w:rPr>
        <w:t xml:space="preserve">Вот только тогда, когда ребенок поймет, что его роль заключается ни в одном проговаривании текста, вы начнете получать от вашего подопечного нужный результат. Тогда он сам научиться оценивать роль объективно, докапываясь </w:t>
      </w:r>
      <w:r>
        <w:rPr>
          <w:rFonts w:ascii="Times New Roman" w:hAnsi="Times New Roman" w:cs="Times New Roman"/>
          <w:sz w:val="28"/>
          <w:szCs w:val="28"/>
        </w:rPr>
        <w:lastRenderedPageBreak/>
        <w:t xml:space="preserve">до сути, анализируя все энергетические, психологические и физические затраты во время работы над ролью. Не бойтесь начинать с самого юного возраста. </w:t>
      </w:r>
      <w:r w:rsidR="007E6E12">
        <w:rPr>
          <w:rFonts w:ascii="Times New Roman" w:hAnsi="Times New Roman" w:cs="Times New Roman"/>
          <w:sz w:val="28"/>
          <w:szCs w:val="28"/>
        </w:rPr>
        <w:t>Ведь чем раньше вы привьете вашим</w:t>
      </w:r>
      <w:r>
        <w:rPr>
          <w:rFonts w:ascii="Times New Roman" w:hAnsi="Times New Roman" w:cs="Times New Roman"/>
          <w:sz w:val="28"/>
          <w:szCs w:val="28"/>
        </w:rPr>
        <w:t xml:space="preserve"> дарованиям основы актерской игры, тем быстрее начнете пожинать ее прекрасные плоды. Успехов вам!</w:t>
      </w:r>
    </w:p>
    <w:p w:rsidR="00F5128C" w:rsidRDefault="00F5128C" w:rsidP="00E93BFE">
      <w:pPr>
        <w:jc w:val="both"/>
        <w:rPr>
          <w:rFonts w:ascii="Times New Roman" w:hAnsi="Times New Roman" w:cs="Times New Roman"/>
          <w:sz w:val="28"/>
          <w:szCs w:val="28"/>
        </w:rPr>
      </w:pPr>
    </w:p>
    <w:p w:rsidR="00F5128C" w:rsidRDefault="00F5128C" w:rsidP="00E93BFE">
      <w:pPr>
        <w:jc w:val="both"/>
        <w:rPr>
          <w:rFonts w:ascii="Times New Roman" w:hAnsi="Times New Roman" w:cs="Times New Roman"/>
          <w:sz w:val="28"/>
          <w:szCs w:val="28"/>
        </w:rPr>
      </w:pPr>
    </w:p>
    <w:p w:rsidR="00F5128C" w:rsidRDefault="00F5128C" w:rsidP="00E93BFE">
      <w:pPr>
        <w:spacing w:before="240"/>
        <w:jc w:val="both"/>
        <w:rPr>
          <w:rFonts w:ascii="Times New Roman" w:hAnsi="Times New Roman" w:cs="Times New Roman"/>
          <w:sz w:val="28"/>
          <w:szCs w:val="28"/>
        </w:rPr>
      </w:pPr>
      <w:r>
        <w:rPr>
          <w:rFonts w:ascii="Times New Roman" w:hAnsi="Times New Roman" w:cs="Times New Roman"/>
          <w:sz w:val="28"/>
          <w:szCs w:val="28"/>
        </w:rPr>
        <w:t>Источники:</w:t>
      </w:r>
    </w:p>
    <w:p w:rsidR="00F5128C" w:rsidRPr="00F5128C" w:rsidRDefault="00F5128C" w:rsidP="00E93BFE">
      <w:p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1. </w:t>
      </w:r>
      <w:r w:rsidRPr="00F5128C">
        <w:rPr>
          <w:rFonts w:ascii="Times New Roman" w:eastAsia="Times New Roman" w:hAnsi="Times New Roman" w:cs="Times New Roman"/>
          <w:sz w:val="28"/>
          <w:szCs w:val="28"/>
          <w:shd w:val="clear" w:color="auto" w:fill="FFFFFF"/>
          <w:lang w:eastAsia="ru-RU"/>
        </w:rPr>
        <w:t> Чаббак, И. Перевод:  Ершов Н.А., Лиск И.Э.  Мастерство актера.Техника Чаббак. М.- Эксмо.2016г. 413 с</w:t>
      </w:r>
    </w:p>
    <w:p w:rsidR="00F5128C" w:rsidRPr="00F5128C" w:rsidRDefault="00F5128C" w:rsidP="00E93BFE">
      <w:p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F5128C">
        <w:rPr>
          <w:rFonts w:ascii="Times New Roman" w:eastAsia="Times New Roman" w:hAnsi="Times New Roman" w:cs="Times New Roman"/>
          <w:sz w:val="28"/>
          <w:szCs w:val="28"/>
          <w:lang w:eastAsia="ru-RU"/>
        </w:rPr>
        <w:t>Альшиц, Ю. Л. Тренинг FOREVER! М._ ГИТИС.2010г. 257 с</w:t>
      </w:r>
    </w:p>
    <w:p w:rsidR="00F5128C" w:rsidRPr="00F5128C" w:rsidRDefault="00F5128C" w:rsidP="00E93BFE">
      <w:pPr>
        <w:shd w:val="clear" w:color="auto" w:fill="FFFFFF"/>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F5128C">
        <w:rPr>
          <w:rFonts w:ascii="Times New Roman" w:eastAsia="Times New Roman" w:hAnsi="Times New Roman" w:cs="Times New Roman"/>
          <w:sz w:val="28"/>
          <w:szCs w:val="28"/>
          <w:lang w:eastAsia="ru-RU"/>
        </w:rPr>
        <w:t>Гурович, Л.М. Понимание образа литературного героя детьми старшего дошкольного возраста (6-7 лет). [Электронный ресурс]  2013г.</w:t>
      </w:r>
    </w:p>
    <w:p w:rsidR="00F5128C" w:rsidRPr="00F5128C" w:rsidRDefault="00F5128C" w:rsidP="00E93BFE">
      <w:pPr>
        <w:spacing w:before="240"/>
        <w:jc w:val="both"/>
        <w:rPr>
          <w:rFonts w:ascii="Times New Roman" w:hAnsi="Times New Roman" w:cs="Times New Roman"/>
          <w:sz w:val="28"/>
          <w:szCs w:val="28"/>
        </w:rPr>
      </w:pPr>
    </w:p>
    <w:sectPr w:rsidR="00F5128C" w:rsidRPr="00F5128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F15" w:rsidRDefault="00AF4F15" w:rsidP="00D10F25">
      <w:pPr>
        <w:spacing w:after="0" w:line="240" w:lineRule="auto"/>
      </w:pPr>
      <w:r>
        <w:separator/>
      </w:r>
    </w:p>
  </w:endnote>
  <w:endnote w:type="continuationSeparator" w:id="0">
    <w:p w:rsidR="00AF4F15" w:rsidRDefault="00AF4F15" w:rsidP="00D1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851327"/>
      <w:docPartObj>
        <w:docPartGallery w:val="Page Numbers (Bottom of Page)"/>
        <w:docPartUnique/>
      </w:docPartObj>
    </w:sdtPr>
    <w:sdtEndPr/>
    <w:sdtContent>
      <w:p w:rsidR="006B7E10" w:rsidRDefault="006B7E10">
        <w:pPr>
          <w:pStyle w:val="aa"/>
          <w:jc w:val="center"/>
        </w:pPr>
        <w:r>
          <w:fldChar w:fldCharType="begin"/>
        </w:r>
        <w:r>
          <w:instrText>PAGE   \* MERGEFORMAT</w:instrText>
        </w:r>
        <w:r>
          <w:fldChar w:fldCharType="separate"/>
        </w:r>
        <w:r w:rsidR="00F71723">
          <w:rPr>
            <w:noProof/>
          </w:rPr>
          <w:t>1</w:t>
        </w:r>
        <w:r>
          <w:fldChar w:fldCharType="end"/>
        </w:r>
      </w:p>
    </w:sdtContent>
  </w:sdt>
  <w:p w:rsidR="006B7E10" w:rsidRDefault="006B7E1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F15" w:rsidRDefault="00AF4F15" w:rsidP="00D10F25">
      <w:pPr>
        <w:spacing w:after="0" w:line="240" w:lineRule="auto"/>
      </w:pPr>
      <w:r>
        <w:separator/>
      </w:r>
    </w:p>
  </w:footnote>
  <w:footnote w:type="continuationSeparator" w:id="0">
    <w:p w:rsidR="00AF4F15" w:rsidRDefault="00AF4F15" w:rsidP="00D10F25">
      <w:pPr>
        <w:spacing w:after="0" w:line="240" w:lineRule="auto"/>
      </w:pPr>
      <w:r>
        <w:continuationSeparator/>
      </w:r>
    </w:p>
  </w:footnote>
  <w:footnote w:id="1">
    <w:p w:rsidR="00D10F25" w:rsidRDefault="00D10F25" w:rsidP="00D10F25">
      <w:pPr>
        <w:pStyle w:val="a6"/>
        <w:shd w:val="clear" w:color="auto" w:fill="FFFFFF"/>
        <w:spacing w:before="0" w:beforeAutospacing="0" w:after="0" w:afterAutospacing="0"/>
        <w:rPr>
          <w:rFonts w:ascii="Arial" w:hAnsi="Arial" w:cs="Arial"/>
          <w:color w:val="000000"/>
          <w:sz w:val="21"/>
          <w:szCs w:val="21"/>
        </w:rPr>
      </w:pPr>
      <w:r>
        <w:rPr>
          <w:rStyle w:val="a5"/>
        </w:rPr>
        <w:footnoteRef/>
      </w:r>
      <w:r>
        <w:t xml:space="preserve"> </w:t>
      </w:r>
      <w:r>
        <w:rPr>
          <w:color w:val="000000"/>
        </w:rPr>
        <w:t>Бессловесное взаимодействие обычно называют этюдами на органическое молчание. Если молчание не будет абсолютным - это не играет существенной роли, важно лишь, чтобы физические действия на первых порах преобладали над словесными.</w:t>
      </w:r>
    </w:p>
    <w:p w:rsidR="00D10F25" w:rsidRDefault="00D10F25" w:rsidP="00D10F25">
      <w:pPr>
        <w:pStyle w:val="a6"/>
        <w:shd w:val="clear" w:color="auto" w:fill="FFFFFF"/>
        <w:spacing w:before="0" w:beforeAutospacing="0" w:after="0" w:afterAutospacing="0"/>
        <w:rPr>
          <w:rFonts w:ascii="Arial" w:hAnsi="Arial" w:cs="Arial"/>
          <w:color w:val="000000"/>
          <w:sz w:val="21"/>
          <w:szCs w:val="21"/>
        </w:rPr>
      </w:pPr>
      <w:r>
        <w:rPr>
          <w:color w:val="000000"/>
        </w:rPr>
        <w:t xml:space="preserve">Задача подобных упражнений-осуществить со всей тщательностью и последовательностью процесс органического взаимодействия без слов. </w:t>
      </w:r>
      <w:bookmarkStart w:id="0" w:name="_GoBack"/>
      <w:r>
        <w:rPr>
          <w:color w:val="000000"/>
        </w:rPr>
        <w:t>Речь идет о воздействии на психику и сознание партнера с помощью мимики, глаз, жестов, интонаций и других средств. </w:t>
      </w:r>
    </w:p>
    <w:bookmarkEnd w:id="0"/>
    <w:p w:rsidR="00D10F25" w:rsidRDefault="00D10F25">
      <w:pPr>
        <w:pStyle w:val="a3"/>
      </w:pPr>
    </w:p>
  </w:footnote>
  <w:footnote w:id="2">
    <w:p w:rsidR="00154607" w:rsidRDefault="00154607">
      <w:pPr>
        <w:pStyle w:val="a3"/>
      </w:pPr>
      <w:r>
        <w:rPr>
          <w:rStyle w:val="a5"/>
        </w:rPr>
        <w:footnoteRef/>
      </w:r>
      <w:r>
        <w:t xml:space="preserve"> «ВАЛЛ-И» </w:t>
      </w:r>
      <w:r w:rsidRPr="00154607">
        <w:t xml:space="preserve">— полнометражный компьютерный анимационный научно-фантастический фильм 2008 года, созданный Pixar Animation Studios. </w:t>
      </w:r>
      <w:r>
        <w:t>Режиссёр фильма -</w:t>
      </w:r>
      <w:r w:rsidRPr="00154607">
        <w:t xml:space="preserve"> Эндрю Стэнтон</w:t>
      </w:r>
      <w:r>
        <w:t>.</w:t>
      </w:r>
    </w:p>
  </w:footnote>
  <w:footnote w:id="3">
    <w:p w:rsidR="00FA205C" w:rsidRDefault="00FA205C">
      <w:pPr>
        <w:pStyle w:val="a3"/>
      </w:pPr>
      <w:r>
        <w:rPr>
          <w:rStyle w:val="a5"/>
        </w:rPr>
        <w:footnoteRef/>
      </w:r>
      <w:r>
        <w:t xml:space="preserve"> </w:t>
      </w:r>
      <w:r w:rsidRPr="00FA205C">
        <w:t>«Ну, погоди́!» — культовый советский и российский мультсериал.</w:t>
      </w:r>
      <w:r>
        <w:t xml:space="preserve"> Режиссер </w:t>
      </w:r>
      <w:r w:rsidRPr="00FA205C">
        <w:t>Вячеслав Котёночкин</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04"/>
    <w:rsid w:val="00044A04"/>
    <w:rsid w:val="00055C6F"/>
    <w:rsid w:val="000D3431"/>
    <w:rsid w:val="00154607"/>
    <w:rsid w:val="003644D4"/>
    <w:rsid w:val="003A6AE9"/>
    <w:rsid w:val="004B06BB"/>
    <w:rsid w:val="005F7700"/>
    <w:rsid w:val="00673E07"/>
    <w:rsid w:val="006B7E10"/>
    <w:rsid w:val="007E6E12"/>
    <w:rsid w:val="00835C01"/>
    <w:rsid w:val="00AF4F15"/>
    <w:rsid w:val="00B11C18"/>
    <w:rsid w:val="00C00D65"/>
    <w:rsid w:val="00C900D9"/>
    <w:rsid w:val="00D10F25"/>
    <w:rsid w:val="00D15FD8"/>
    <w:rsid w:val="00D972DA"/>
    <w:rsid w:val="00E93BFE"/>
    <w:rsid w:val="00EF2B93"/>
    <w:rsid w:val="00F5128C"/>
    <w:rsid w:val="00F71723"/>
    <w:rsid w:val="00FA2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5B3D"/>
  <w15:docId w15:val="{5C895A36-4B0B-408F-B3CF-EB733261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10F25"/>
    <w:pPr>
      <w:spacing w:after="0" w:line="240" w:lineRule="auto"/>
    </w:pPr>
    <w:rPr>
      <w:sz w:val="20"/>
      <w:szCs w:val="20"/>
    </w:rPr>
  </w:style>
  <w:style w:type="character" w:customStyle="1" w:styleId="a4">
    <w:name w:val="Текст сноски Знак"/>
    <w:basedOn w:val="a0"/>
    <w:link w:val="a3"/>
    <w:uiPriority w:val="99"/>
    <w:semiHidden/>
    <w:rsid w:val="00D10F25"/>
    <w:rPr>
      <w:sz w:val="20"/>
      <w:szCs w:val="20"/>
    </w:rPr>
  </w:style>
  <w:style w:type="character" w:styleId="a5">
    <w:name w:val="footnote reference"/>
    <w:basedOn w:val="a0"/>
    <w:uiPriority w:val="99"/>
    <w:semiHidden/>
    <w:unhideWhenUsed/>
    <w:rsid w:val="00D10F25"/>
    <w:rPr>
      <w:vertAlign w:val="superscript"/>
    </w:rPr>
  </w:style>
  <w:style w:type="paragraph" w:styleId="a6">
    <w:name w:val="Normal (Web)"/>
    <w:basedOn w:val="a"/>
    <w:uiPriority w:val="99"/>
    <w:semiHidden/>
    <w:unhideWhenUsed/>
    <w:rsid w:val="00D10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A205C"/>
    <w:rPr>
      <w:color w:val="0000FF"/>
      <w:u w:val="single"/>
    </w:rPr>
  </w:style>
  <w:style w:type="paragraph" w:styleId="a8">
    <w:name w:val="header"/>
    <w:basedOn w:val="a"/>
    <w:link w:val="a9"/>
    <w:uiPriority w:val="99"/>
    <w:unhideWhenUsed/>
    <w:rsid w:val="006B7E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7E10"/>
  </w:style>
  <w:style w:type="paragraph" w:styleId="aa">
    <w:name w:val="footer"/>
    <w:basedOn w:val="a"/>
    <w:link w:val="ab"/>
    <w:uiPriority w:val="99"/>
    <w:unhideWhenUsed/>
    <w:rsid w:val="006B7E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393481">
      <w:bodyDiv w:val="1"/>
      <w:marLeft w:val="0"/>
      <w:marRight w:val="0"/>
      <w:marTop w:val="0"/>
      <w:marBottom w:val="0"/>
      <w:divBdr>
        <w:top w:val="none" w:sz="0" w:space="0" w:color="auto"/>
        <w:left w:val="none" w:sz="0" w:space="0" w:color="auto"/>
        <w:bottom w:val="none" w:sz="0" w:space="0" w:color="auto"/>
        <w:right w:val="none" w:sz="0" w:space="0" w:color="auto"/>
      </w:divBdr>
      <w:divsChild>
        <w:div w:id="1417290616">
          <w:marLeft w:val="0"/>
          <w:marRight w:val="0"/>
          <w:marTop w:val="0"/>
          <w:marBottom w:val="0"/>
          <w:divBdr>
            <w:top w:val="none" w:sz="0" w:space="0" w:color="auto"/>
            <w:left w:val="none" w:sz="0" w:space="0" w:color="auto"/>
            <w:bottom w:val="none" w:sz="0" w:space="0" w:color="auto"/>
            <w:right w:val="none" w:sz="0" w:space="0" w:color="auto"/>
          </w:divBdr>
        </w:div>
        <w:div w:id="1000697487">
          <w:marLeft w:val="0"/>
          <w:marRight w:val="0"/>
          <w:marTop w:val="0"/>
          <w:marBottom w:val="0"/>
          <w:divBdr>
            <w:top w:val="none" w:sz="0" w:space="0" w:color="auto"/>
            <w:left w:val="none" w:sz="0" w:space="0" w:color="auto"/>
            <w:bottom w:val="none" w:sz="0" w:space="0" w:color="auto"/>
            <w:right w:val="none" w:sz="0" w:space="0" w:color="auto"/>
          </w:divBdr>
        </w:div>
        <w:div w:id="198248544">
          <w:marLeft w:val="0"/>
          <w:marRight w:val="0"/>
          <w:marTop w:val="0"/>
          <w:marBottom w:val="0"/>
          <w:divBdr>
            <w:top w:val="none" w:sz="0" w:space="0" w:color="auto"/>
            <w:left w:val="none" w:sz="0" w:space="0" w:color="auto"/>
            <w:bottom w:val="none" w:sz="0" w:space="0" w:color="auto"/>
            <w:right w:val="none" w:sz="0" w:space="0" w:color="auto"/>
          </w:divBdr>
        </w:div>
      </w:divsChild>
    </w:div>
    <w:div w:id="19035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3D3A8-464D-4AF9-A9C4-31B68CC2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890</Words>
  <Characters>5076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Танкист</dc:creator>
  <cp:lastModifiedBy>RePack by Diakov</cp:lastModifiedBy>
  <cp:revision>8</cp:revision>
  <dcterms:created xsi:type="dcterms:W3CDTF">2019-11-07T10:01:00Z</dcterms:created>
  <dcterms:modified xsi:type="dcterms:W3CDTF">2019-11-15T12:44:00Z</dcterms:modified>
</cp:coreProperties>
</file>