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6A28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BA850DF" w14:textId="5DA18C25" w:rsidR="00D25449" w:rsidRPr="00D25449" w:rsidRDefault="00D25449" w:rsidP="00D2544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25449">
        <w:rPr>
          <w:rFonts w:ascii="Arial" w:eastAsia="Calibri" w:hAnsi="Arial" w:cs="Arial"/>
          <w:sz w:val="28"/>
          <w:szCs w:val="28"/>
        </w:rPr>
        <w:t xml:space="preserve">Структурное подразделение «Детский сад Солнышко» Государственного бюджетного общеобразовательного учреждения Самарской области средней образовательной школы имени </w:t>
      </w:r>
      <w:proofErr w:type="spellStart"/>
      <w:r w:rsidRPr="00D25449">
        <w:rPr>
          <w:rFonts w:ascii="Arial" w:eastAsia="Calibri" w:hAnsi="Arial" w:cs="Arial"/>
          <w:sz w:val="28"/>
          <w:szCs w:val="28"/>
        </w:rPr>
        <w:t>А.М.Шулайкина</w:t>
      </w:r>
      <w:proofErr w:type="spellEnd"/>
      <w:r w:rsidRPr="00D25449">
        <w:rPr>
          <w:rFonts w:ascii="Arial" w:eastAsia="Calibri" w:hAnsi="Arial" w:cs="Arial"/>
          <w:sz w:val="28"/>
          <w:szCs w:val="28"/>
        </w:rPr>
        <w:t xml:space="preserve"> села Старый </w:t>
      </w:r>
      <w:proofErr w:type="spellStart"/>
      <w:r w:rsidRPr="00D25449">
        <w:rPr>
          <w:rFonts w:ascii="Arial" w:eastAsia="Calibri" w:hAnsi="Arial" w:cs="Arial"/>
          <w:sz w:val="28"/>
          <w:szCs w:val="28"/>
        </w:rPr>
        <w:t>Аманак</w:t>
      </w:r>
      <w:proofErr w:type="spellEnd"/>
      <w:r w:rsidRPr="00D25449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D25449">
        <w:rPr>
          <w:rFonts w:ascii="Arial" w:eastAsia="Calibri" w:hAnsi="Arial" w:cs="Arial"/>
          <w:sz w:val="28"/>
          <w:szCs w:val="28"/>
        </w:rPr>
        <w:t>м.р.Похвистневский</w:t>
      </w:r>
      <w:proofErr w:type="spellEnd"/>
    </w:p>
    <w:p w14:paraId="73335081" w14:textId="77777777" w:rsidR="00D25449" w:rsidRPr="00D25449" w:rsidRDefault="00D25449" w:rsidP="00D2544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D25449">
        <w:rPr>
          <w:rFonts w:ascii="Arial" w:eastAsia="Calibri" w:hAnsi="Arial" w:cs="Arial"/>
          <w:sz w:val="28"/>
          <w:szCs w:val="28"/>
        </w:rPr>
        <w:t>Самарской области</w:t>
      </w:r>
    </w:p>
    <w:p w14:paraId="3C3A314F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F82870E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D83F861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ADC8856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967490B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6A2A4E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5E596D4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3D80819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1BB930E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405502F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AE1FB94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14:paraId="7A7D5B2B" w14:textId="77777777" w:rsidR="00D25449" w:rsidRPr="00D25449" w:rsidRDefault="00D25449" w:rsidP="00D2544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25449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Конспект тематического развлечения </w:t>
      </w:r>
    </w:p>
    <w:p w14:paraId="361F6AF2" w14:textId="77777777" w:rsidR="00D25449" w:rsidRPr="00D25449" w:rsidRDefault="00D25449" w:rsidP="00D2544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25449">
        <w:rPr>
          <w:rFonts w:ascii="Arial" w:eastAsia="Times New Roman" w:hAnsi="Arial" w:cs="Arial"/>
          <w:b/>
          <w:sz w:val="36"/>
          <w:szCs w:val="36"/>
          <w:lang w:eastAsia="ru-RU"/>
        </w:rPr>
        <w:t>«Праздник тыквы»</w:t>
      </w:r>
    </w:p>
    <w:p w14:paraId="6E569629" w14:textId="77777777" w:rsidR="00D25449" w:rsidRPr="00D25449" w:rsidRDefault="00D25449" w:rsidP="00D2544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D25449">
        <w:rPr>
          <w:rFonts w:ascii="Arial" w:eastAsia="Times New Roman" w:hAnsi="Arial" w:cs="Arial"/>
          <w:b/>
          <w:sz w:val="36"/>
          <w:szCs w:val="36"/>
          <w:lang w:eastAsia="ru-RU"/>
        </w:rPr>
        <w:t>совместно с родителями в старшей группе компенсирующей направленности</w:t>
      </w:r>
    </w:p>
    <w:p w14:paraId="0ACB9158" w14:textId="77777777" w:rsidR="00D25449" w:rsidRPr="00D25449" w:rsidRDefault="00D25449" w:rsidP="00D2544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14:paraId="3E93868E" w14:textId="77777777" w:rsidR="00D25449" w:rsidRPr="00D25449" w:rsidRDefault="00D25449" w:rsidP="00D2544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14:paraId="3C9DC828" w14:textId="77777777" w:rsidR="00D25449" w:rsidRPr="00D25449" w:rsidRDefault="00D25449" w:rsidP="00D2544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14:paraId="0C1486D1" w14:textId="77777777" w:rsidR="00D25449" w:rsidRPr="00D25449" w:rsidRDefault="00D25449" w:rsidP="00D254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84C311" w14:textId="77777777" w:rsidR="00D25449" w:rsidRPr="00D25449" w:rsidRDefault="00D25449" w:rsidP="00D254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DC3E107" w14:textId="0EBD3B1E" w:rsidR="00D25449" w:rsidRPr="00D25449" w:rsidRDefault="00D25449" w:rsidP="00D2544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E9CAAF3" w14:textId="77777777" w:rsidR="00D25449" w:rsidRPr="00D25449" w:rsidRDefault="00D25449" w:rsidP="00D2544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555F5C6" w14:textId="554A8F39" w:rsidR="00D25449" w:rsidRPr="00D25449" w:rsidRDefault="00D25449" w:rsidP="00D2544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7DC2A0FD" w14:textId="198A506B" w:rsidR="00D25449" w:rsidRPr="00D25449" w:rsidRDefault="00D25449" w:rsidP="00D2544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6A3BDEB4" w14:textId="15DB8452" w:rsidR="00D25449" w:rsidRPr="00D25449" w:rsidRDefault="00D25449" w:rsidP="00D2544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1700AF8" w14:textId="62618304" w:rsidR="00D25449" w:rsidRPr="00D25449" w:rsidRDefault="00D25449" w:rsidP="00D2544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51EC0FC3" w14:textId="6825877A" w:rsidR="00D25449" w:rsidRPr="00D25449" w:rsidRDefault="00D25449" w:rsidP="00D2544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D913D25" w14:textId="37E37661" w:rsidR="00D25449" w:rsidRPr="00D25449" w:rsidRDefault="00D25449" w:rsidP="00D2544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3E075253" w14:textId="39EE10C5" w:rsidR="00D25449" w:rsidRPr="00D25449" w:rsidRDefault="00D25449" w:rsidP="00D2544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A592100" w14:textId="403456A1" w:rsidR="00D25449" w:rsidRDefault="00D25449" w:rsidP="00D25449">
      <w:pPr>
        <w:pStyle w:val="a3"/>
        <w:jc w:val="right"/>
        <w:rPr>
          <w:rFonts w:ascii="Arial" w:hAnsi="Arial" w:cs="Arial"/>
          <w:sz w:val="24"/>
          <w:szCs w:val="24"/>
        </w:rPr>
      </w:pPr>
      <w:r w:rsidRPr="00D25449">
        <w:rPr>
          <w:rFonts w:ascii="Arial" w:hAnsi="Arial" w:cs="Arial"/>
          <w:sz w:val="24"/>
          <w:szCs w:val="24"/>
        </w:rPr>
        <w:t xml:space="preserve"> Разработала: Андреева Анна Александровна</w:t>
      </w:r>
    </w:p>
    <w:p w14:paraId="20ECBC71" w14:textId="15CC8BE9" w:rsidR="00D25449" w:rsidRPr="00D25449" w:rsidRDefault="001A3A62" w:rsidP="000252DB">
      <w:pPr>
        <w:pStyle w:val="a3"/>
        <w:jc w:val="right"/>
        <w:rPr>
          <w:rFonts w:ascii="Arial" w:hAnsi="Arial" w:cs="Arial"/>
          <w:sz w:val="24"/>
          <w:szCs w:val="24"/>
        </w:rPr>
      </w:pPr>
      <w:r w:rsidRPr="00D25449">
        <w:rPr>
          <w:rFonts w:ascii="Arial" w:hAnsi="Arial" w:cs="Arial"/>
          <w:sz w:val="24"/>
          <w:szCs w:val="24"/>
        </w:rPr>
        <w:t xml:space="preserve">Воспитатель </w:t>
      </w:r>
      <w:r w:rsidRPr="00D25449">
        <w:rPr>
          <w:rFonts w:ascii="Arial" w:hAnsi="Arial" w:cs="Arial"/>
          <w:sz w:val="24"/>
          <w:szCs w:val="24"/>
          <w:lang w:val="en-US"/>
        </w:rPr>
        <w:t>I</w:t>
      </w:r>
      <w:r w:rsidRPr="00D25449">
        <w:rPr>
          <w:rFonts w:ascii="Arial" w:hAnsi="Arial" w:cs="Arial"/>
          <w:sz w:val="24"/>
          <w:szCs w:val="24"/>
        </w:rPr>
        <w:t xml:space="preserve"> категории</w:t>
      </w:r>
      <w:r w:rsidR="00D25449" w:rsidRPr="00D254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485401C6" w14:textId="5887E2E3" w:rsidR="00D25449" w:rsidRPr="00D25449" w:rsidRDefault="00D25449" w:rsidP="005A28E0">
      <w:pPr>
        <w:pStyle w:val="a3"/>
        <w:jc w:val="right"/>
        <w:rPr>
          <w:rFonts w:ascii="Arial" w:hAnsi="Arial" w:cs="Arial"/>
          <w:sz w:val="24"/>
          <w:szCs w:val="24"/>
        </w:rPr>
      </w:pPr>
      <w:r w:rsidRPr="00D25449">
        <w:rPr>
          <w:rFonts w:ascii="Arial" w:hAnsi="Arial" w:cs="Arial"/>
          <w:sz w:val="24"/>
          <w:szCs w:val="24"/>
        </w:rPr>
        <w:t>СП «Детский сад Солнышко»</w:t>
      </w:r>
    </w:p>
    <w:p w14:paraId="5A6A409C" w14:textId="77777777" w:rsidR="005A28E0" w:rsidRDefault="00D25449" w:rsidP="005A28E0">
      <w:pPr>
        <w:pStyle w:val="a3"/>
        <w:jc w:val="right"/>
        <w:rPr>
          <w:rFonts w:ascii="Arial" w:hAnsi="Arial" w:cs="Arial"/>
          <w:sz w:val="24"/>
          <w:szCs w:val="24"/>
        </w:rPr>
      </w:pPr>
      <w:r w:rsidRPr="00D25449">
        <w:rPr>
          <w:rFonts w:ascii="Arial" w:hAnsi="Arial" w:cs="Arial"/>
          <w:sz w:val="24"/>
          <w:szCs w:val="24"/>
        </w:rPr>
        <w:t xml:space="preserve">ГБОУ СОШ им. А.М. </w:t>
      </w:r>
      <w:proofErr w:type="spellStart"/>
      <w:r w:rsidRPr="00D25449">
        <w:rPr>
          <w:rFonts w:ascii="Arial" w:hAnsi="Arial" w:cs="Arial"/>
          <w:sz w:val="24"/>
          <w:szCs w:val="24"/>
        </w:rPr>
        <w:t>Шулайкина</w:t>
      </w:r>
      <w:proofErr w:type="spellEnd"/>
      <w:r w:rsidRPr="00D25449">
        <w:rPr>
          <w:rFonts w:ascii="Arial" w:hAnsi="Arial" w:cs="Arial"/>
          <w:sz w:val="24"/>
          <w:szCs w:val="24"/>
        </w:rPr>
        <w:t xml:space="preserve"> </w:t>
      </w:r>
    </w:p>
    <w:p w14:paraId="59D4DDAC" w14:textId="538CC4E4" w:rsidR="00D25449" w:rsidRPr="00D25449" w:rsidRDefault="00D25449" w:rsidP="005A28E0">
      <w:pPr>
        <w:pStyle w:val="a3"/>
        <w:jc w:val="right"/>
        <w:rPr>
          <w:rFonts w:ascii="Arial" w:hAnsi="Arial" w:cs="Arial"/>
          <w:sz w:val="24"/>
          <w:szCs w:val="24"/>
        </w:rPr>
      </w:pPr>
      <w:r w:rsidRPr="00D25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449">
        <w:rPr>
          <w:rFonts w:ascii="Arial" w:hAnsi="Arial" w:cs="Arial"/>
          <w:sz w:val="24"/>
          <w:szCs w:val="24"/>
        </w:rPr>
        <w:t>с.Старый</w:t>
      </w:r>
      <w:proofErr w:type="spellEnd"/>
      <w:r w:rsidRPr="00D25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449">
        <w:rPr>
          <w:rFonts w:ascii="Arial" w:hAnsi="Arial" w:cs="Arial"/>
          <w:sz w:val="24"/>
          <w:szCs w:val="24"/>
        </w:rPr>
        <w:t>Аманак</w:t>
      </w:r>
      <w:proofErr w:type="spellEnd"/>
    </w:p>
    <w:p w14:paraId="7D062E81" w14:textId="5648FA08" w:rsidR="00D25449" w:rsidRPr="00D25449" w:rsidRDefault="00D25449" w:rsidP="00D25449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BFA96FE" w14:textId="677F6603" w:rsidR="00D25449" w:rsidRPr="00D25449" w:rsidRDefault="00D25449" w:rsidP="00D2544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D7975D5" w14:textId="57AA1FB4" w:rsidR="00D25449" w:rsidRPr="00D25449" w:rsidRDefault="00D25449" w:rsidP="00D2544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69F90FD2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EA7180D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Цели: </w:t>
      </w: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атмосферы доверия и активного взаимодействия между педагогами, родителями и детьми. Поддержание положительной эмоциональной обстановки на празднике. Дополнить восприятие праздника применением современных технических средств.</w:t>
      </w:r>
    </w:p>
    <w:p w14:paraId="5B52743A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541B62E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Музыкальные шумовые инструменты, шапочки овощей, костюм Осени, оборудование для поделок из тыквы, тыква на семью.</w:t>
      </w:r>
    </w:p>
    <w:p w14:paraId="44F6C5C6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0E0636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развлечения:</w:t>
      </w:r>
    </w:p>
    <w:p w14:paraId="171111D2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4E574B8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 входят в зал под музыку и встают полукругом у центральной стены.</w:t>
      </w:r>
    </w:p>
    <w:p w14:paraId="71BB58A2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3B443BFC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Осень:</w:t>
      </w:r>
    </w:p>
    <w:p w14:paraId="43BDF336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Здравствуйте, дорогие дети! Добрый вечер, уважаемые гости!</w:t>
      </w:r>
    </w:p>
    <w:p w14:paraId="69282F17" w14:textId="77777777" w:rsidR="00D25449" w:rsidRPr="00D25449" w:rsidRDefault="00D25449" w:rsidP="005A28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Ребёнок:</w:t>
      </w:r>
    </w:p>
    <w:p w14:paraId="45A36257" w14:textId="77777777" w:rsidR="00D25449" w:rsidRPr="00D25449" w:rsidRDefault="00D25449" w:rsidP="005A28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Дарит осень </w:t>
      </w:r>
      <w:proofErr w:type="gramStart"/>
      <w:r w:rsidRPr="00D25449">
        <w:rPr>
          <w:rFonts w:ascii="Arial" w:eastAsia="Times New Roman" w:hAnsi="Arial" w:cs="Arial"/>
          <w:sz w:val="28"/>
          <w:szCs w:val="28"/>
          <w:lang w:eastAsia="ru-RU"/>
        </w:rPr>
        <w:t>чудеса,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Да</w:t>
      </w:r>
      <w:proofErr w:type="gramEnd"/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 еще какие!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spellStart"/>
      <w:r w:rsidRPr="00D25449">
        <w:rPr>
          <w:rFonts w:ascii="Arial" w:eastAsia="Times New Roman" w:hAnsi="Arial" w:cs="Arial"/>
          <w:sz w:val="28"/>
          <w:szCs w:val="28"/>
          <w:lang w:eastAsia="ru-RU"/>
        </w:rPr>
        <w:t>Разнаряжены</w:t>
      </w:r>
      <w:proofErr w:type="spellEnd"/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 леса,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В шапки золотые.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На пеньке сидят гурьбой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Рыжие опята,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И паук – ловкач какой! –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Тянет сеть куда-то.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Дождь и жухлая </w:t>
      </w:r>
      <w:proofErr w:type="gramStart"/>
      <w:r w:rsidRPr="00D25449">
        <w:rPr>
          <w:rFonts w:ascii="Arial" w:eastAsia="Times New Roman" w:hAnsi="Arial" w:cs="Arial"/>
          <w:sz w:val="28"/>
          <w:szCs w:val="28"/>
          <w:lang w:eastAsia="ru-RU"/>
        </w:rPr>
        <w:t>трава,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В</w:t>
      </w:r>
      <w:proofErr w:type="gramEnd"/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 сонной чаще ночью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Непонятные слова,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До утра бормочут.</w:t>
      </w:r>
    </w:p>
    <w:p w14:paraId="28008D68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Песня «Ах, какая, Осень, ах, какая».</w:t>
      </w:r>
    </w:p>
    <w:p w14:paraId="383D948A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Осень:</w:t>
      </w:r>
    </w:p>
    <w:p w14:paraId="2D785018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теперь грустить о лете, </w:t>
      </w:r>
    </w:p>
    <w:p w14:paraId="7BA57A03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Осень в гости к нам пришла, </w:t>
      </w:r>
    </w:p>
    <w:p w14:paraId="1646C85E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позолоченной карете, </w:t>
      </w:r>
    </w:p>
    <w:p w14:paraId="34817A9E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подарки принесла</w:t>
      </w:r>
    </w:p>
    <w:p w14:paraId="6649C947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Речевая игра с музыкальными инструментами «Осенняя сказка»</w:t>
      </w:r>
    </w:p>
    <w:p w14:paraId="37BB8661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Осень раздает инструменты детям      </w:t>
      </w:r>
    </w:p>
    <w:p w14:paraId="301F0C0F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Тихо бродит по дорожке осень в золотой одежке.</w:t>
      </w:r>
    </w:p>
    <w:p w14:paraId="321E669A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листочком зашуршит (маракас</w:t>
      </w:r>
      <w:r w:rsidRPr="00D2544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</w:p>
    <w:p w14:paraId="535302E7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дождинкой зазвенит (колокольчик</w:t>
      </w:r>
      <w:r w:rsidRPr="00D2544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</w:p>
    <w:p w14:paraId="32A33368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Раздается громкий стук — это дятел тук да тук (</w:t>
      </w:r>
      <w:r w:rsidRPr="00D2544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дерев. ложки)</w:t>
      </w:r>
    </w:p>
    <w:p w14:paraId="39F7EE4E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Дятел делает дупло, белке будет там тепло (ксилофон</w:t>
      </w:r>
      <w:r w:rsidRPr="00D2544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</w:p>
    <w:p w14:paraId="777DF1C9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 вдруг налетел, по деревьям пошумел (</w:t>
      </w:r>
      <w:proofErr w:type="spellStart"/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шуршалки</w:t>
      </w:r>
      <w:proofErr w:type="spellEnd"/>
      <w:r w:rsidRPr="00D2544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</w:p>
    <w:p w14:paraId="35B1A8DA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Громко завывает, тучки собирает (</w:t>
      </w:r>
      <w:r w:rsidRPr="00D2544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тремоло бубнов)</w:t>
      </w:r>
    </w:p>
    <w:p w14:paraId="7BA77E58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Дождик динь, дождик дон,</w:t>
      </w:r>
    </w:p>
    <w:p w14:paraId="63A6FD4A" w14:textId="77777777" w:rsidR="00D25449" w:rsidRPr="00D25449" w:rsidRDefault="00D25449" w:rsidP="00D2544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Капель бойкий перезвон (</w:t>
      </w:r>
      <w:r w:rsidRPr="00D2544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колокольчики, </w:t>
      </w:r>
      <w:proofErr w:type="spellStart"/>
      <w:r w:rsidRPr="00D2544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металофоны</w:t>
      </w:r>
      <w:proofErr w:type="spellEnd"/>
      <w:r w:rsidRPr="00D2544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</w:p>
    <w:p w14:paraId="184FDB86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звенит, стучит, поет, осень яркая идет (</w:t>
      </w:r>
      <w:r w:rsidRPr="00D2544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все инструменты)</w:t>
      </w: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4AA55CC6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4E50181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Осень собирает инструменты в корзину.      </w:t>
      </w:r>
    </w:p>
    <w:p w14:paraId="20778915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14:paraId="24D2AE97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Ходят часики природы: </w:t>
      </w:r>
    </w:p>
    <w:p w14:paraId="4180A707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День, неделя, месяц, год, </w:t>
      </w:r>
    </w:p>
    <w:p w14:paraId="7F949F04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осень у народа, </w:t>
      </w:r>
    </w:p>
    <w:p w14:paraId="03A556BD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день полно забот.</w:t>
      </w:r>
    </w:p>
    <w:p w14:paraId="78FD54EB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9AFA76B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Встали в круг.</w:t>
      </w:r>
    </w:p>
    <w:p w14:paraId="52B68B03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Игра «Найди свой овощ».</w:t>
      </w:r>
    </w:p>
    <w:p w14:paraId="3FFFD572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Песня «Огородная хороводная</w:t>
      </w:r>
    </w:p>
    <w:p w14:paraId="54AC4AB5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14:paraId="70BAE8DA" w14:textId="77777777" w:rsidR="00D25449" w:rsidRPr="00D25449" w:rsidRDefault="00D25449" w:rsidP="005A28E0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Осень:</w:t>
      </w:r>
    </w:p>
    <w:p w14:paraId="4D83F100" w14:textId="77777777" w:rsidR="00D25449" w:rsidRPr="00D25449" w:rsidRDefault="00D25449" w:rsidP="005A28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Вот спасибо вам, ребята! </w:t>
      </w:r>
    </w:p>
    <w:p w14:paraId="59C165F0" w14:textId="77777777" w:rsidR="00D25449" w:rsidRPr="00D25449" w:rsidRDefault="00D25449" w:rsidP="005A28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сейчас пойдет рассказ </w:t>
      </w:r>
    </w:p>
    <w:p w14:paraId="6B709954" w14:textId="77777777" w:rsidR="00D25449" w:rsidRPr="00D25449" w:rsidRDefault="00D25449" w:rsidP="005A28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О желтой как солнце </w:t>
      </w:r>
      <w:proofErr w:type="gramStart"/>
      <w:r w:rsidRPr="00D25449">
        <w:rPr>
          <w:rFonts w:ascii="Arial" w:eastAsia="Times New Roman" w:hAnsi="Arial" w:cs="Arial"/>
          <w:sz w:val="28"/>
          <w:szCs w:val="28"/>
          <w:lang w:eastAsia="ru-RU"/>
        </w:rPr>
        <w:t>тыкве,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Как</w:t>
      </w:r>
      <w:proofErr w:type="gramEnd"/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 арбуз больших размеров.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Но мы к ней давно привыкли,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И в ее полезность верим.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Замечательные каши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Нам готовят мамы наши,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И пекут нам пироги,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Что вкуснее всех других.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Надо маму, папу слушать,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br/>
        <w:t>И побольше тыквы кушать.</w:t>
      </w:r>
    </w:p>
    <w:p w14:paraId="59B70FFE" w14:textId="77777777" w:rsidR="00D25449" w:rsidRPr="00D25449" w:rsidRDefault="00D25449" w:rsidP="005A28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EED7371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пришла к нам тыква в дом?</w:t>
      </w:r>
    </w:p>
    <w:p w14:paraId="56728CAB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Будет наша речь о том. </w:t>
      </w:r>
    </w:p>
    <w:p w14:paraId="038B5511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поделках, вкусной пище,</w:t>
      </w:r>
    </w:p>
    <w:p w14:paraId="134B1198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Вам узнать не будет лишним.</w:t>
      </w:r>
    </w:p>
    <w:p w14:paraId="41EEB256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D3C56F8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Ведущий: 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Родиной тыквы, которая стала уже такой родной, является или Китай, или Америка. Ученые до сих пор спорят об этом. Да это и не имеет значения сейчас. Она так вкусна и полезна, что история ее 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происхождения не имеет для нас особого значения. В тыкве полезно все и мякоть, и сок, и семена.  Декоративные сорта тыквы идут на изготовление сувенирной домашней утвари, музыкальных инструментов, детских игрушек, обрядовых кукол и символов. Мякоть тыквы представляет собой достаточно сложный комплекс минералов и витаминов. В ней содержится много бета-каротина, даже больше чем в моркови. В большом количестве также магний, кальций, кобальт, медь, фтор, кремний и др. Притом все это в легкодоступной форме для человеческого организма, видите, насколько велика польза тыквы. Часто её рекомендуют при диетическом питании, а благодаря низкому содержанию органических кислот и грубой клетчатки, она идеально подходит для людей, страдающих кишечными и желудочными заболеваниями.</w:t>
      </w:r>
    </w:p>
    <w:p w14:paraId="0EE15E1C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Осень:</w:t>
      </w:r>
    </w:p>
    <w:p w14:paraId="76E40EF1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теперь я приглашаю прогуляться в огород,</w:t>
      </w:r>
    </w:p>
    <w:p w14:paraId="261E2B4A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Вместе с вами мы посмотрим, что же там сейчас растет?         </w:t>
      </w:r>
    </w:p>
    <w:p w14:paraId="6E6F738C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4B0AE81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proofErr w:type="spellStart"/>
      <w:r w:rsidRPr="00D2544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М.р</w:t>
      </w:r>
      <w:proofErr w:type="spellEnd"/>
      <w:r w:rsidRPr="00D2544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. одевает детям шапки овощей.</w:t>
      </w:r>
    </w:p>
    <w:p w14:paraId="49237363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14:paraId="700E85B6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Осень:</w:t>
      </w: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осень разноцветная все разрисовала,</w:t>
      </w:r>
    </w:p>
    <w:p w14:paraId="782C94C5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огороде овощи ярко расписала </w:t>
      </w:r>
    </w:p>
    <w:p w14:paraId="61543AEE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Помидоры - красные, кабачок </w:t>
      </w:r>
      <w:r w:rsidRPr="00D25449">
        <w:rPr>
          <w:rFonts w:ascii="Arial" w:eastAsia="Times New Roman" w:hAnsi="Arial" w:cs="Arial"/>
          <w:color w:val="D65238"/>
          <w:sz w:val="28"/>
          <w:szCs w:val="28"/>
          <w:lang w:eastAsia="ru-RU"/>
        </w:rPr>
        <w:t xml:space="preserve">- </w:t>
      </w: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пузатый, </w:t>
      </w:r>
    </w:p>
    <w:p w14:paraId="7765B5EB" w14:textId="77777777" w:rsidR="00D25449" w:rsidRPr="00D25449" w:rsidRDefault="00D25449" w:rsidP="00D2544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бочок у тыковки рыже-полосатый.</w:t>
      </w:r>
    </w:p>
    <w:p w14:paraId="06CE228D" w14:textId="77777777" w:rsidR="005A28E0" w:rsidRDefault="005A28E0" w:rsidP="00D25449">
      <w:pPr>
        <w:shd w:val="clear" w:color="auto" w:fill="FFFFFF"/>
        <w:spacing w:after="0" w:line="276" w:lineRule="auto"/>
        <w:ind w:right="485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1400E312" w14:textId="393D7C16" w:rsidR="00D25449" w:rsidRPr="00D25449" w:rsidRDefault="00D25449" w:rsidP="00D25449">
      <w:pPr>
        <w:shd w:val="clear" w:color="auto" w:fill="FFFFFF"/>
        <w:spacing w:after="0" w:line="276" w:lineRule="auto"/>
        <w:ind w:right="485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>Хоровод «Весёлый хоровод»</w:t>
      </w:r>
    </w:p>
    <w:p w14:paraId="0113F632" w14:textId="77777777" w:rsidR="00D25449" w:rsidRPr="00D25449" w:rsidRDefault="00D25449" w:rsidP="00D25449">
      <w:pPr>
        <w:shd w:val="clear" w:color="auto" w:fill="FFFFFF"/>
        <w:spacing w:after="0" w:line="276" w:lineRule="auto"/>
        <w:ind w:right="4858" w:hanging="72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</w:t>
      </w:r>
    </w:p>
    <w:p w14:paraId="75D888AB" w14:textId="77777777" w:rsidR="00D25449" w:rsidRPr="00D25449" w:rsidRDefault="00D25449" w:rsidP="00D25449">
      <w:pPr>
        <w:shd w:val="clear" w:color="auto" w:fill="FFFFFF"/>
        <w:spacing w:after="0" w:line="276" w:lineRule="auto"/>
        <w:ind w:right="4858"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Осень: 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А сейчас наши дети   отдохнут, а я предлагаю игру викторину для родителей. </w:t>
      </w:r>
    </w:p>
    <w:p w14:paraId="0F000448" w14:textId="77777777" w:rsidR="00D25449" w:rsidRPr="00D25449" w:rsidRDefault="00D25449" w:rsidP="00D25449">
      <w:pPr>
        <w:shd w:val="clear" w:color="auto" w:fill="FFFFFF"/>
        <w:spacing w:after="0" w:line="276" w:lineRule="auto"/>
        <w:ind w:right="485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EB0FC6D" w14:textId="77777777" w:rsidR="00D25449" w:rsidRPr="00D25449" w:rsidRDefault="00D25449" w:rsidP="00D25449">
      <w:pPr>
        <w:shd w:val="clear" w:color="auto" w:fill="FFFFFF"/>
        <w:spacing w:after="0" w:line="276" w:lineRule="auto"/>
        <w:ind w:right="-5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>1 вопрос викторины.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   Родиной тыквы считается: </w:t>
      </w:r>
    </w:p>
    <w:p w14:paraId="36D092E7" w14:textId="77777777" w:rsidR="00D25449" w:rsidRPr="00D25449" w:rsidRDefault="00D25449" w:rsidP="00D25449">
      <w:pPr>
        <w:shd w:val="clear" w:color="auto" w:fill="FFFFFF"/>
        <w:spacing w:after="0" w:line="276" w:lineRule="auto"/>
        <w:ind w:right="485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AA06F52" w14:textId="77777777" w:rsidR="00D25449" w:rsidRPr="00D25449" w:rsidRDefault="00D25449" w:rsidP="00D25449">
      <w:pPr>
        <w:numPr>
          <w:ilvl w:val="0"/>
          <w:numId w:val="1"/>
        </w:numPr>
        <w:shd w:val="clear" w:color="auto" w:fill="FFFFFF"/>
        <w:spacing w:after="0" w:line="276" w:lineRule="auto"/>
        <w:ind w:right="485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Европа</w:t>
      </w:r>
    </w:p>
    <w:p w14:paraId="77DBA0F6" w14:textId="77777777" w:rsidR="00D25449" w:rsidRPr="00D25449" w:rsidRDefault="00D25449" w:rsidP="00D25449">
      <w:pPr>
        <w:numPr>
          <w:ilvl w:val="0"/>
          <w:numId w:val="1"/>
        </w:numPr>
        <w:shd w:val="clear" w:color="auto" w:fill="FFFFFF"/>
        <w:spacing w:after="0" w:line="276" w:lineRule="auto"/>
        <w:ind w:right="485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>Южная и Центральная Америка.</w:t>
      </w:r>
    </w:p>
    <w:p w14:paraId="3FBAE717" w14:textId="77777777" w:rsidR="00D25449" w:rsidRPr="00D25449" w:rsidRDefault="00D25449" w:rsidP="00D25449">
      <w:pPr>
        <w:numPr>
          <w:ilvl w:val="0"/>
          <w:numId w:val="1"/>
        </w:numPr>
        <w:shd w:val="clear" w:color="auto" w:fill="FFFFFF"/>
        <w:spacing w:after="0" w:line="276" w:lineRule="auto"/>
        <w:ind w:right="485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Азия</w:t>
      </w:r>
    </w:p>
    <w:p w14:paraId="00404296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 вопрос викторины. </w:t>
      </w:r>
    </w:p>
    <w:p w14:paraId="3C47372E" w14:textId="74D82AB6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Тыкву можно выращивать на всех континентах, в любой точке мира, кроме: </w:t>
      </w:r>
    </w:p>
    <w:p w14:paraId="131CAC84" w14:textId="77777777" w:rsidR="00D25449" w:rsidRPr="00D25449" w:rsidRDefault="00D25449" w:rsidP="00D254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Евразии</w:t>
      </w:r>
    </w:p>
    <w:p w14:paraId="4E130CC8" w14:textId="77777777" w:rsidR="00D25449" w:rsidRPr="00D25449" w:rsidRDefault="00D25449" w:rsidP="00D2544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>Антарктики</w:t>
      </w:r>
    </w:p>
    <w:p w14:paraId="4BDE43C6" w14:textId="77777777" w:rsidR="00D25449" w:rsidRPr="00D25449" w:rsidRDefault="00D25449" w:rsidP="00D254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Австралии</w:t>
      </w:r>
    </w:p>
    <w:p w14:paraId="28DAEB15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 вопрос викторины.   </w:t>
      </w:r>
    </w:p>
    <w:p w14:paraId="71794A89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Сколько весит самая маленькая и самая большая тыква: ваши варианты.</w:t>
      </w:r>
    </w:p>
    <w:p w14:paraId="552D55AA" w14:textId="77777777" w:rsidR="00D25449" w:rsidRPr="00D25449" w:rsidRDefault="00D25449" w:rsidP="00D254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>чуть меньше килограмма,</w:t>
      </w:r>
    </w:p>
    <w:p w14:paraId="473C4A2D" w14:textId="77777777" w:rsidR="00D25449" w:rsidRPr="00D25449" w:rsidRDefault="00D25449" w:rsidP="00D254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 самая большая тыква, которую можно вырастить в своем огороде, может весить до </w:t>
      </w:r>
      <w:smartTag w:uri="urn:schemas-microsoft-com:office:smarttags" w:element="metricconverter">
        <w:smartTagPr>
          <w:attr w:name="ProductID" w:val="250 кг"/>
        </w:smartTagPr>
        <w:r w:rsidRPr="00D25449">
          <w:rPr>
            <w:rFonts w:ascii="Arial" w:eastAsia="Times New Roman" w:hAnsi="Arial" w:cs="Arial"/>
            <w:b/>
            <w:sz w:val="28"/>
            <w:szCs w:val="28"/>
            <w:lang w:eastAsia="ru-RU"/>
          </w:rPr>
          <w:t>250 кг</w:t>
        </w:r>
      </w:smartTag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14:paraId="6EF67E01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4 вопрос викторины. 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 Кроме оранжевых тыкв бывают:  </w:t>
      </w:r>
    </w:p>
    <w:p w14:paraId="014CEE85" w14:textId="77777777" w:rsidR="00D25449" w:rsidRPr="00D25449" w:rsidRDefault="00D25449" w:rsidP="00D254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>синие, зеленые и белые тыквы</w:t>
      </w:r>
    </w:p>
    <w:p w14:paraId="7F67050E" w14:textId="77777777" w:rsidR="00D25449" w:rsidRPr="00D25449" w:rsidRDefault="00D25449" w:rsidP="00D254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красные тыквы</w:t>
      </w:r>
    </w:p>
    <w:p w14:paraId="2E39F8C1" w14:textId="77777777" w:rsidR="00D25449" w:rsidRPr="00D25449" w:rsidRDefault="00D25449" w:rsidP="00D254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фиолетовые тыквы</w:t>
      </w:r>
    </w:p>
    <w:p w14:paraId="0108BD23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>Частушки исполняет Осень.</w:t>
      </w:r>
    </w:p>
    <w:p w14:paraId="474CA3F5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1.Много тыквы народилось</w:t>
      </w:r>
    </w:p>
    <w:p w14:paraId="623AC957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Я на это не ропщу</w:t>
      </w:r>
    </w:p>
    <w:p w14:paraId="044B0406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Каша, пудинги, варенья -</w:t>
      </w:r>
    </w:p>
    <w:p w14:paraId="4CE5FF7E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Приходите, угощу! </w:t>
      </w:r>
    </w:p>
    <w:p w14:paraId="2E877026" w14:textId="3D4D26B2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2. Запеченную и с кашей, </w:t>
      </w:r>
    </w:p>
    <w:p w14:paraId="1CE62072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Лучше - с пшенною крупой, </w:t>
      </w:r>
    </w:p>
    <w:p w14:paraId="4377898F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И тогда здоровье ваше </w:t>
      </w:r>
    </w:p>
    <w:p w14:paraId="5BE50C1D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Будет крепкою горой. </w:t>
      </w:r>
    </w:p>
    <w:p w14:paraId="7D0E9437" w14:textId="4579BC20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3.Мы расселись на поляне,</w:t>
      </w:r>
    </w:p>
    <w:p w14:paraId="33590076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стали песни вспоминать,</w:t>
      </w:r>
    </w:p>
    <w:p w14:paraId="787379B8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нас соседи услыхали-</w:t>
      </w:r>
    </w:p>
    <w:p w14:paraId="0111734C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стали тыквами кидать.</w:t>
      </w:r>
    </w:p>
    <w:p w14:paraId="1580CA02" w14:textId="277D6128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4.Лето жаркое стояло,</w:t>
      </w:r>
    </w:p>
    <w:p w14:paraId="08D26654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Я всё тыкву поливала.</w:t>
      </w:r>
    </w:p>
    <w:p w14:paraId="0AAC5AF4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Ну и что же теперь стало</w:t>
      </w:r>
    </w:p>
    <w:p w14:paraId="112A07D7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Тыквы много, воды мало.</w:t>
      </w:r>
    </w:p>
    <w:p w14:paraId="147B7FFD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5.Во саду ли, в огороде</w:t>
      </w:r>
    </w:p>
    <w:p w14:paraId="60E9C392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Посадил я тыкву вроде</w:t>
      </w:r>
    </w:p>
    <w:p w14:paraId="03009225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А теперь народ дивится</w:t>
      </w:r>
    </w:p>
    <w:p w14:paraId="47F345FF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Что ж такое колосится? </w:t>
      </w:r>
    </w:p>
    <w:p w14:paraId="224941A8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6.Тыква-тыковка росла,</w:t>
      </w:r>
    </w:p>
    <w:p w14:paraId="6F688094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Очень вкусною была:</w:t>
      </w:r>
    </w:p>
    <w:p w14:paraId="17199099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И для каши, и в омлет!</w:t>
      </w:r>
    </w:p>
    <w:p w14:paraId="4ACD0789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Жаль, что съел её сосед...</w:t>
      </w:r>
    </w:p>
    <w:p w14:paraId="36A6F753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7.Мотоцикл я купила</w:t>
      </w:r>
    </w:p>
    <w:p w14:paraId="3E6AFBDA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А вот шлем купить забыла</w:t>
      </w:r>
    </w:p>
    <w:p w14:paraId="294CA5BA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Но унынье не пройдет.</w:t>
      </w:r>
    </w:p>
    <w:p w14:paraId="7C7E87A4" w14:textId="77777777" w:rsidR="00D25449" w:rsidRPr="00D25449" w:rsidRDefault="00D25449" w:rsidP="00D2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Тыква тоже подойдет!</w:t>
      </w:r>
    </w:p>
    <w:p w14:paraId="1D268BD3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Осень: </w:t>
      </w:r>
      <w:r w:rsidRPr="00D25449">
        <w:rPr>
          <w:rFonts w:ascii="Arial" w:eastAsia="Times New Roman" w:hAnsi="Arial" w:cs="Arial"/>
          <w:sz w:val="28"/>
          <w:szCs w:val="28"/>
          <w:lang w:eastAsia="ru-RU"/>
        </w:rPr>
        <w:t xml:space="preserve">А сейчас, наступает главный момент, ради чего мы собрались. Родители вместе с детьми должны превратить маленькую тыковку в </w:t>
      </w:r>
    </w:p>
    <w:p w14:paraId="6ACEF132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самую лучшую и интересную поделку. На столе лежат примерные предметы, на что может быть похожа ваша тыква, и все принадлежности для вашей поделки.</w:t>
      </w:r>
    </w:p>
    <w:p w14:paraId="2007F950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449">
        <w:rPr>
          <w:rFonts w:ascii="Arial" w:eastAsia="Times New Roman" w:hAnsi="Arial" w:cs="Arial"/>
          <w:sz w:val="28"/>
          <w:szCs w:val="28"/>
          <w:lang w:eastAsia="ru-RU"/>
        </w:rPr>
        <w:t>Родители вместе с детьми мастерят поделку. Вручаются небольшие грамоты для победителей поделок. В конце праздника осень угощает всех тыквенным соком.</w:t>
      </w:r>
    </w:p>
    <w:p w14:paraId="6CF42623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D67EFC5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7663780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76C08BC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697E8F7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CD12F4F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010D2E7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0779C4A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7B3C1D0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61F1704" w14:textId="77777777" w:rsidR="00D25449" w:rsidRPr="00D25449" w:rsidRDefault="00D25449" w:rsidP="00D254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1C2AEBF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4B6BB5D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13EC0DF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F79D592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0032279" w14:textId="77777777" w:rsidR="00D25449" w:rsidRPr="00D25449" w:rsidRDefault="00D25449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34E587E" w14:textId="74184F61" w:rsidR="00D25449" w:rsidRPr="00D25449" w:rsidRDefault="008A17C6" w:rsidP="00D254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A17C6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AEFE044" wp14:editId="625A92E0">
            <wp:extent cx="6120765" cy="4589536"/>
            <wp:effectExtent l="0" t="0" r="0" b="1905"/>
            <wp:docPr id="1" name="Рисунок 1" descr="C:\Users\Пользователь\Desktop\DSCN9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N9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449" w:rsidRPr="00D25449" w:rsidSect="000252DB">
      <w:pgSz w:w="11906" w:h="16838"/>
      <w:pgMar w:top="540" w:right="1133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4DE6"/>
    <w:multiLevelType w:val="hybridMultilevel"/>
    <w:tmpl w:val="7DBE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F2128"/>
    <w:multiLevelType w:val="hybridMultilevel"/>
    <w:tmpl w:val="8196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C6E19"/>
    <w:multiLevelType w:val="hybridMultilevel"/>
    <w:tmpl w:val="2DC0A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E580B"/>
    <w:multiLevelType w:val="hybridMultilevel"/>
    <w:tmpl w:val="E43EC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801E73"/>
    <w:multiLevelType w:val="hybridMultilevel"/>
    <w:tmpl w:val="8C701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57B8C"/>
    <w:multiLevelType w:val="hybridMultilevel"/>
    <w:tmpl w:val="0AA0E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0"/>
    <w:rsid w:val="000252DB"/>
    <w:rsid w:val="00113440"/>
    <w:rsid w:val="001A3A62"/>
    <w:rsid w:val="004D0322"/>
    <w:rsid w:val="005A28E0"/>
    <w:rsid w:val="008A17C6"/>
    <w:rsid w:val="00D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FAEFE"/>
  <w15:chartTrackingRefBased/>
  <w15:docId w15:val="{7CF7BFC4-4EB1-42FE-A02D-A601268A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74E8-AFA9-4635-B7D7-F921E06B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2020-03-01T14:41:00Z</dcterms:created>
  <dcterms:modified xsi:type="dcterms:W3CDTF">2020-03-25T19:45:00Z</dcterms:modified>
</cp:coreProperties>
</file>