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B" w:rsidRDefault="005B47BB" w:rsidP="005B47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выступления: </w:t>
      </w:r>
      <w:r w:rsidR="00A56453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Проблемы обучающихся с ОВЗ  в условиях </w:t>
      </w:r>
      <w:r w:rsidR="00A5645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дистанционного обучения в начальной школе.</w:t>
      </w:r>
      <w:proofErr w:type="gramEnd"/>
    </w:p>
    <w:p w:rsidR="005B47BB" w:rsidRDefault="005B47BB" w:rsidP="005B47BB">
      <w:pPr>
        <w:pStyle w:val="10"/>
        <w:jc w:val="right"/>
      </w:pPr>
      <w:r>
        <w:t xml:space="preserve">Зимина Г.Д., </w:t>
      </w:r>
    </w:p>
    <w:p w:rsidR="005B47BB" w:rsidRDefault="00E11E54" w:rsidP="005B47BB">
      <w:pPr>
        <w:pStyle w:val="10"/>
        <w:jc w:val="right"/>
      </w:pPr>
      <w:r>
        <w:t>учитель</w:t>
      </w:r>
      <w:r w:rsidR="005B47BB">
        <w:t xml:space="preserve"> начальных классов</w:t>
      </w:r>
    </w:p>
    <w:p w:rsidR="00E11E54" w:rsidRDefault="00E11E54" w:rsidP="005B47BB">
      <w:pPr>
        <w:pStyle w:val="10"/>
        <w:jc w:val="right"/>
      </w:pPr>
      <w:r>
        <w:t>г. Николаевск-на-Амуре</w:t>
      </w:r>
    </w:p>
    <w:p w:rsidR="00E11E54" w:rsidRDefault="00E11E54" w:rsidP="005B47BB">
      <w:pPr>
        <w:pStyle w:val="10"/>
        <w:jc w:val="right"/>
      </w:pPr>
      <w:r>
        <w:t>Хабаровский край</w:t>
      </w:r>
    </w:p>
    <w:p w:rsidR="00E11E54" w:rsidRDefault="00E11E54" w:rsidP="005B47BB">
      <w:pPr>
        <w:pStyle w:val="10"/>
        <w:jc w:val="right"/>
      </w:pPr>
      <w:r>
        <w:t>КГКОУ Школа 5</w:t>
      </w:r>
    </w:p>
    <w:p w:rsidR="005B47BB" w:rsidRDefault="005B47BB" w:rsidP="00A5645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Мы все – педагоги – сегодняшней ситуацией объединены в одно большое методическое объединение. И главная его задача искать и находить способы того как продолжить учить и сопровождать наших учеников в условиях дистанционного обучения,  не смотря на возникающие проблемы.</w:t>
      </w:r>
    </w:p>
    <w:p w:rsidR="005B47BB" w:rsidRDefault="005B47BB" w:rsidP="00A5645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апреля учащиеся начальных классов нашей школы перешли на дистанционное обучение. Конечно, как и у многих, у нас есть техническая проблема в реализации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 Например: в моем классе из 12 ребят, только один имеет компьютер и подключение к интернету. Обучение этого ребенка построено с использованием платформы МЭО. К сожалению таких ребят, у нас мало. </w:t>
      </w:r>
    </w:p>
    <w:p w:rsidR="005B47BB" w:rsidRDefault="005B47BB" w:rsidP="00A5645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Из-за разницы в техничес</w:t>
      </w:r>
      <w:r w:rsidR="00E11E54">
        <w:rPr>
          <w:rFonts w:ascii="Times New Roman" w:hAnsi="Times New Roman"/>
          <w:sz w:val="28"/>
          <w:szCs w:val="28"/>
        </w:rPr>
        <w:t xml:space="preserve">кой оснащенности, работа </w:t>
      </w:r>
      <w:r>
        <w:rPr>
          <w:rFonts w:ascii="Times New Roman" w:hAnsi="Times New Roman"/>
          <w:sz w:val="28"/>
          <w:szCs w:val="28"/>
        </w:rPr>
        <w:t xml:space="preserve"> строится по двум  направлениям: </w:t>
      </w:r>
    </w:p>
    <w:p w:rsidR="005B47BB" w:rsidRDefault="005B47BB" w:rsidP="00A56453">
      <w:pPr>
        <w:pStyle w:val="2"/>
        <w:spacing w:line="360" w:lineRule="auto"/>
      </w:pPr>
      <w:r>
        <w:t xml:space="preserve">использование интернет ресурсов, таких как </w:t>
      </w:r>
      <w:proofErr w:type="spellStart"/>
      <w:r>
        <w:t>Яндекс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, </w:t>
      </w:r>
      <w:proofErr w:type="spellStart"/>
      <w:r>
        <w:t>Учи.ру</w:t>
      </w:r>
      <w:proofErr w:type="spellEnd"/>
      <w:r>
        <w:t>,</w:t>
      </w:r>
      <w:r>
        <w:rPr>
          <w:lang w:val="en-US"/>
        </w:rPr>
        <w:t>YouTube</w:t>
      </w:r>
      <w:r w:rsidRPr="005B47BB">
        <w:t xml:space="preserve"> </w:t>
      </w:r>
      <w:r>
        <w:t xml:space="preserve">и т.д., в работе с учащимися, обеспеченными компьютерной техникой с подключением к сети интернет; </w:t>
      </w:r>
    </w:p>
    <w:p w:rsidR="005B47BB" w:rsidRDefault="005B47BB" w:rsidP="00A56453">
      <w:pPr>
        <w:pStyle w:val="2"/>
        <w:spacing w:line="360" w:lineRule="auto"/>
      </w:pPr>
      <w:r>
        <w:t xml:space="preserve">использование программы </w:t>
      </w:r>
      <w:proofErr w:type="spellStart"/>
      <w:r>
        <w:rPr>
          <w:lang w:val="en-US"/>
        </w:rPr>
        <w:t>WhatsApp</w:t>
      </w:r>
      <w:proofErr w:type="spellEnd"/>
      <w:r w:rsidRPr="005B47BB">
        <w:t xml:space="preserve"> </w:t>
      </w:r>
      <w:r>
        <w:t>для работы с обучающимися обеспеченными смартфонами.</w:t>
      </w:r>
    </w:p>
    <w:p w:rsidR="005B47BB" w:rsidRDefault="005B47BB" w:rsidP="00A56453">
      <w:pPr>
        <w:pStyle w:val="10"/>
        <w:spacing w:line="360" w:lineRule="auto"/>
        <w:ind w:firstLine="709"/>
      </w:pPr>
      <w:r>
        <w:t xml:space="preserve">Но проблема </w:t>
      </w:r>
      <w:proofErr w:type="spellStart"/>
      <w:r>
        <w:t>дистанта</w:t>
      </w:r>
      <w:proofErr w:type="spellEnd"/>
      <w:r>
        <w:t xml:space="preserve">, не только в низкой технической обеспеченности. </w:t>
      </w:r>
    </w:p>
    <w:p w:rsidR="005B47BB" w:rsidRDefault="005B47BB" w:rsidP="00A56453">
      <w:pPr>
        <w:pStyle w:val="10"/>
        <w:spacing w:line="360" w:lineRule="auto"/>
        <w:ind w:firstLine="709"/>
      </w:pPr>
      <w:r>
        <w:t>Для детей с ЗПР дистанционное обучение может вызывать негатив из-за возникающей перегрузки, страха не освоить материал, не сделать задание вовремя.</w:t>
      </w:r>
    </w:p>
    <w:p w:rsidR="005B47BB" w:rsidRDefault="005B47BB" w:rsidP="00A56453">
      <w:pPr>
        <w:pStyle w:val="10"/>
        <w:spacing w:line="360" w:lineRule="auto"/>
        <w:ind w:firstLine="709"/>
      </w:pPr>
      <w:r>
        <w:t>Хочу представить опыт в условиях дистанционного обучения в преодолении именно этой проблемы.</w:t>
      </w:r>
    </w:p>
    <w:p w:rsidR="005B47BB" w:rsidRDefault="005B47BB" w:rsidP="00A5645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своем выступлении я расскажу об особенностях подбора учебного материала для учеников с задержкой психического развития, для которых данное обучение непривычно, так как они привыкли видеть учителя, в любое время рассчитывать на его помощь, подсказку. Получая задания по предметам для самостоятельной работы, они могут испугаться даже его объема.</w:t>
      </w:r>
    </w:p>
    <w:p w:rsidR="005B47BB" w:rsidRDefault="005B47BB" w:rsidP="00A56453">
      <w:pPr>
        <w:pStyle w:val="10"/>
        <w:spacing w:line="360" w:lineRule="auto"/>
      </w:pPr>
      <w:r>
        <w:t xml:space="preserve">В условиях дистанционного урока ученик остается один на один с заданием, на которое отводится  20 минут из 30 мин. За это время он должен освоить (или повторить) учебный материал, закрепить учебный навык и провести самоконтроль. Оставшиеся 10 мин., как правило, используется учителем для оказания индивидуальной помощи и проведения консультаций, через аудиокомментирование, видеозвонок. Чтобы сделать работу ученика за эти 20 минут продуктивной необходим подбор особых заданий.  </w:t>
      </w:r>
    </w:p>
    <w:p w:rsidR="005B47BB" w:rsidRDefault="005B47BB" w:rsidP="00A5645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мой </w:t>
      </w:r>
      <w:proofErr w:type="gramStart"/>
      <w:r>
        <w:rPr>
          <w:rFonts w:ascii="Times New Roman" w:hAnsi="Times New Roman"/>
          <w:sz w:val="28"/>
          <w:szCs w:val="28"/>
        </w:rPr>
        <w:t>взгляд</w:t>
      </w:r>
      <w:proofErr w:type="gramEnd"/>
      <w:r>
        <w:rPr>
          <w:rFonts w:ascii="Times New Roman" w:hAnsi="Times New Roman"/>
          <w:sz w:val="28"/>
          <w:szCs w:val="28"/>
        </w:rPr>
        <w:t xml:space="preserve"> в такой ситуации решением могут стать интегрированные задания. У интегрированных заданий большой методический и педагогический, а также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потенциал:</w:t>
      </w:r>
    </w:p>
    <w:p w:rsidR="005B47BB" w:rsidRDefault="005B47BB" w:rsidP="00A56453">
      <w:pPr>
        <w:pStyle w:val="10"/>
        <w:numPr>
          <w:ilvl w:val="0"/>
          <w:numId w:val="2"/>
        </w:numPr>
        <w:spacing w:line="360" w:lineRule="auto"/>
        <w:ind w:left="426" w:hanging="426"/>
      </w:pPr>
      <w:r>
        <w:t xml:space="preserve">они позволяют увеличить время на рефлексию и закрепление за счет экономии его, например, на знакомстве с текстом. </w:t>
      </w:r>
    </w:p>
    <w:p w:rsidR="005B47BB" w:rsidRDefault="005B47BB" w:rsidP="00A56453">
      <w:pPr>
        <w:pStyle w:val="10"/>
        <w:numPr>
          <w:ilvl w:val="0"/>
          <w:numId w:val="2"/>
        </w:numPr>
        <w:spacing w:line="360" w:lineRule="auto"/>
        <w:ind w:left="426" w:hanging="426"/>
      </w:pPr>
      <w:r>
        <w:t xml:space="preserve">они снижают утомляемость ребенка, позволяют сократить учебный материал; </w:t>
      </w:r>
    </w:p>
    <w:p w:rsidR="005B47BB" w:rsidRDefault="005B47BB" w:rsidP="00A56453">
      <w:pPr>
        <w:pStyle w:val="10"/>
        <w:numPr>
          <w:ilvl w:val="0"/>
          <w:numId w:val="2"/>
        </w:numPr>
        <w:spacing w:line="360" w:lineRule="auto"/>
        <w:ind w:left="426" w:hanging="426"/>
      </w:pPr>
      <w:r>
        <w:t xml:space="preserve">они вносят в предметную деятельность ребенка разнообразие; </w:t>
      </w:r>
    </w:p>
    <w:p w:rsidR="005B47BB" w:rsidRDefault="005B47BB" w:rsidP="00A56453">
      <w:pPr>
        <w:pStyle w:val="10"/>
        <w:numPr>
          <w:ilvl w:val="0"/>
          <w:numId w:val="2"/>
        </w:numPr>
        <w:spacing w:line="360" w:lineRule="auto"/>
        <w:ind w:left="426" w:hanging="426"/>
      </w:pPr>
      <w:r>
        <w:t>они обеспечивают более высокий результат, и усиливают эффект успешности ребенка;</w:t>
      </w:r>
    </w:p>
    <w:p w:rsidR="005B47BB" w:rsidRDefault="005B47BB" w:rsidP="00A56453">
      <w:pPr>
        <w:pStyle w:val="10"/>
        <w:numPr>
          <w:ilvl w:val="0"/>
          <w:numId w:val="2"/>
        </w:numPr>
        <w:spacing w:line="360" w:lineRule="auto"/>
        <w:ind w:left="426" w:hanging="426"/>
      </w:pPr>
      <w:r>
        <w:t xml:space="preserve">они дают возможность ребенку актуализировать имеющиеся знания, применять их, чем способствуют повышению учебной мотивации. </w:t>
      </w:r>
    </w:p>
    <w:p w:rsidR="005B47BB" w:rsidRDefault="005B47BB" w:rsidP="00A56453">
      <w:pPr>
        <w:pStyle w:val="10"/>
        <w:spacing w:line="360" w:lineRule="auto"/>
        <w:rPr>
          <w:rStyle w:val="1"/>
        </w:rPr>
      </w:pPr>
      <w:r>
        <w:t xml:space="preserve">Кроме того интегрированные занятия развивают у учащихся </w:t>
      </w:r>
      <w:r>
        <w:rPr>
          <w:rStyle w:val="1"/>
        </w:rPr>
        <w:t xml:space="preserve">познавательные </w:t>
      </w:r>
      <w:r>
        <w:t xml:space="preserve">универсальные учебные навыки, такие как анализ, синтез, обобщение, классифицирование и другие навыки. Так же они показывают ученику связь между различными предметами и формируют у учащихся целостное представление об окружающем мире. </w:t>
      </w:r>
    </w:p>
    <w:p w:rsidR="005B47BB" w:rsidRDefault="005B47BB" w:rsidP="00A56453">
      <w:pPr>
        <w:pStyle w:val="a4"/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У учителя начальных классов при применении интегрированных заданий  появляется возможность тщательной проработки материала с одним учеником по двум предметам и выставления двух оценок за оба предмета.</w:t>
      </w:r>
    </w:p>
    <w:p w:rsidR="00E52A40" w:rsidRDefault="00E11E54" w:rsidP="00A56453">
      <w:pPr>
        <w:jc w:val="both"/>
      </w:pPr>
      <w:r>
        <w:t xml:space="preserve">             </w:t>
      </w:r>
    </w:p>
    <w:sectPr w:rsidR="00E52A40" w:rsidSect="00E5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4EE"/>
    <w:multiLevelType w:val="hybridMultilevel"/>
    <w:tmpl w:val="FA16AA0C"/>
    <w:lvl w:ilvl="0" w:tplc="1FD453CC">
      <w:start w:val="1"/>
      <w:numFmt w:val="bullet"/>
      <w:pStyle w:val="2"/>
      <w:lvlText w:val="―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D7070"/>
    <w:multiLevelType w:val="hybridMultilevel"/>
    <w:tmpl w:val="7DB2B5A0"/>
    <w:lvl w:ilvl="0" w:tplc="EF14880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BB"/>
    <w:rsid w:val="005B47BB"/>
    <w:rsid w:val="00645250"/>
    <w:rsid w:val="0082301D"/>
    <w:rsid w:val="00A56453"/>
    <w:rsid w:val="00AA3240"/>
    <w:rsid w:val="00E11E54"/>
    <w:rsid w:val="00E5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B47BB"/>
  </w:style>
  <w:style w:type="paragraph" w:styleId="a4">
    <w:name w:val="No Spacing"/>
    <w:link w:val="a3"/>
    <w:uiPriority w:val="1"/>
    <w:qFormat/>
    <w:rsid w:val="005B47BB"/>
    <w:pPr>
      <w:spacing w:after="0" w:line="240" w:lineRule="auto"/>
    </w:pPr>
  </w:style>
  <w:style w:type="character" w:customStyle="1" w:styleId="1">
    <w:name w:val="Стиль1 Знак"/>
    <w:basedOn w:val="a3"/>
    <w:link w:val="10"/>
    <w:locked/>
    <w:rsid w:val="005B47BB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a4"/>
    <w:link w:val="1"/>
    <w:qFormat/>
    <w:rsid w:val="005B47BB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3"/>
    <w:link w:val="2"/>
    <w:locked/>
    <w:rsid w:val="005B47BB"/>
    <w:rPr>
      <w:rFonts w:ascii="Times New Roman" w:hAnsi="Times New Roman" w:cs="Times New Roman"/>
      <w:sz w:val="28"/>
      <w:szCs w:val="28"/>
    </w:rPr>
  </w:style>
  <w:style w:type="paragraph" w:customStyle="1" w:styleId="2">
    <w:name w:val="Стиль2"/>
    <w:basedOn w:val="a4"/>
    <w:link w:val="20"/>
    <w:qFormat/>
    <w:rsid w:val="005B47BB"/>
    <w:pPr>
      <w:numPr>
        <w:numId w:val="1"/>
      </w:numPr>
      <w:ind w:left="0" w:firstLine="426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2020-06-23T00:07:00Z</dcterms:created>
  <dcterms:modified xsi:type="dcterms:W3CDTF">2020-06-23T00:56:00Z</dcterms:modified>
</cp:coreProperties>
</file>