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95" w:rsidRDefault="00026495" w:rsidP="0002649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В. Поминова</w:t>
      </w:r>
    </w:p>
    <w:p w:rsidR="00026495" w:rsidRPr="00571DC9" w:rsidRDefault="00026495" w:rsidP="000264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571DC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026495" w:rsidRPr="00571DC9" w:rsidRDefault="00026495" w:rsidP="000264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71DC9">
        <w:rPr>
          <w:rFonts w:ascii="Times New Roman" w:hAnsi="Times New Roman" w:cs="Times New Roman"/>
          <w:sz w:val="28"/>
          <w:szCs w:val="28"/>
        </w:rPr>
        <w:t>МАОУ ДО «ДДТ»,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1DC9">
        <w:rPr>
          <w:rFonts w:ascii="Times New Roman" w:hAnsi="Times New Roman" w:cs="Times New Roman"/>
          <w:sz w:val="28"/>
          <w:szCs w:val="28"/>
        </w:rPr>
        <w:t>Верхняя Пышма</w:t>
      </w:r>
    </w:p>
    <w:p w:rsidR="00026495" w:rsidRDefault="00026495" w:rsidP="0047776E">
      <w:pPr>
        <w:ind w:left="-120" w:right="-24"/>
        <w:jc w:val="right"/>
        <w:rPr>
          <w:rFonts w:ascii="Times New Roman" w:hAnsi="Times New Roman" w:cs="Times New Roman"/>
          <w:sz w:val="28"/>
          <w:szCs w:val="28"/>
          <w:shd w:val="clear" w:color="auto" w:fill="F0F2F5"/>
        </w:rPr>
      </w:pPr>
    </w:p>
    <w:p w:rsidR="0069724F" w:rsidRPr="005F1553" w:rsidRDefault="005F1553" w:rsidP="009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1553">
        <w:rPr>
          <w:rFonts w:ascii="Times New Roman" w:hAnsi="Times New Roman" w:cs="Times New Roman"/>
          <w:b/>
          <w:color w:val="FF0000"/>
          <w:sz w:val="28"/>
          <w:szCs w:val="28"/>
        </w:rPr>
        <w:t>Психолого-педагогическая работа с музыкальн</w:t>
      </w:r>
      <w:r w:rsidR="00321C53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5F15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одаренными детьми </w:t>
      </w:r>
      <w:r w:rsidR="00321C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подростками </w:t>
      </w:r>
      <w:r w:rsidRPr="005F1553">
        <w:rPr>
          <w:rFonts w:ascii="Times New Roman" w:hAnsi="Times New Roman" w:cs="Times New Roman"/>
          <w:b/>
          <w:color w:val="FF0000"/>
          <w:sz w:val="28"/>
          <w:szCs w:val="28"/>
        </w:rPr>
        <w:t>во внеурочной деятельности</w:t>
      </w:r>
    </w:p>
    <w:p w:rsidR="00953892" w:rsidRPr="00953892" w:rsidRDefault="00953892" w:rsidP="009538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146D2" w:rsidRDefault="00A146D2" w:rsidP="00A146D2">
      <w:pPr>
        <w:ind w:left="340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7D044D" w:rsidRPr="00A146D2">
        <w:rPr>
          <w:rFonts w:ascii="Times New Roman" w:hAnsi="Times New Roman" w:cs="Times New Roman"/>
          <w:i/>
          <w:sz w:val="28"/>
          <w:szCs w:val="28"/>
        </w:rPr>
        <w:t>Если ты умееш</w:t>
      </w:r>
      <w:r w:rsidR="0047776E" w:rsidRPr="00A146D2">
        <w:rPr>
          <w:rFonts w:ascii="Times New Roman" w:hAnsi="Times New Roman" w:cs="Times New Roman"/>
          <w:i/>
          <w:sz w:val="28"/>
          <w:szCs w:val="28"/>
        </w:rPr>
        <w:t>ь самый обычный факт подать как</w:t>
      </w:r>
      <w:r w:rsidR="007D044D" w:rsidRPr="00A146D2">
        <w:rPr>
          <w:rFonts w:ascii="Times New Roman" w:hAnsi="Times New Roman" w:cs="Times New Roman"/>
          <w:i/>
          <w:sz w:val="28"/>
          <w:szCs w:val="28"/>
        </w:rPr>
        <w:t xml:space="preserve"> открытие и добиться удивления и восторга </w:t>
      </w:r>
      <w:proofErr w:type="gramStart"/>
      <w:r w:rsidR="007D044D" w:rsidRPr="00A146D2">
        <w:rPr>
          <w:rFonts w:ascii="Times New Roman" w:hAnsi="Times New Roman" w:cs="Times New Roman"/>
          <w:i/>
          <w:sz w:val="28"/>
          <w:szCs w:val="28"/>
        </w:rPr>
        <w:t>учащихся</w:t>
      </w:r>
      <w:proofErr w:type="gramEnd"/>
      <w:r w:rsidR="00026495" w:rsidRPr="00A146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44D" w:rsidRPr="00A146D2">
        <w:rPr>
          <w:rFonts w:ascii="Times New Roman" w:hAnsi="Times New Roman" w:cs="Times New Roman"/>
          <w:i/>
          <w:sz w:val="28"/>
          <w:szCs w:val="28"/>
        </w:rPr>
        <w:t>то можно считать</w:t>
      </w:r>
      <w:r w:rsidR="00026495" w:rsidRPr="00A146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44D" w:rsidRPr="00A146D2">
        <w:rPr>
          <w:rFonts w:ascii="Times New Roman" w:hAnsi="Times New Roman" w:cs="Times New Roman"/>
          <w:i/>
          <w:sz w:val="28"/>
          <w:szCs w:val="28"/>
        </w:rPr>
        <w:t>что половину дела ты уже сделал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146D2" w:rsidRDefault="00A146D2" w:rsidP="00A146D2">
      <w:pPr>
        <w:ind w:left="340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Кубракова</w:t>
      </w:r>
      <w:proofErr w:type="spellEnd"/>
    </w:p>
    <w:p w:rsidR="00422FD0" w:rsidRPr="005F1553" w:rsidRDefault="005C12FC" w:rsidP="0002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формой музыкального воспитания и обучения детей вокальн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 мастерству является занятие</w:t>
      </w: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ором ребенок приобретает знания</w:t>
      </w: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умения и навыки по овл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адению своим голосов. Для меня, как для педагога</w:t>
      </w: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работающего в системе дополнительного образования, важно определить, есть ли у ребенка природные задатки к занятию музыкой и вижу ли я его дальнейшее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витие в творческой деятельности</w:t>
      </w: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для этого необходимо обладать психолого-педагогическими знаниями о том, что такое способности и как они проявляются у ребенка в зависимости от возраста, уровня развития, среды, в которой он растет. В музыкальном воспитании и обучении детей я применяю четыр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взаимосвязанных метода работы: наглядный метод</w:t>
      </w: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включения в продуктивную творческую деятельность, метод развития познаватель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интереса и словесный метод</w:t>
      </w: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так же хочу указать осно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вные принципы в работе с детьми</w:t>
      </w: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принцип самореализации,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доступности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бучения (индивидуальный подход), принцип сотворчества</w:t>
      </w: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СНОВНОЙ ПРИНЦИП гуманизма. Где г</w:t>
      </w: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ценностью является ребенок</w:t>
      </w: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своим внутренним миром</w:t>
      </w: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интересами</w:t>
      </w: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потребностям</w:t>
      </w:r>
      <w:r w:rsidR="00F0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0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способностями .</w:t>
      </w:r>
      <w:proofErr w:type="gramEnd"/>
      <w:r w:rsidRPr="005C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принцип мне помогает сделать правильный выбор и очертить перспективы развития в избранном виде деятельности</w:t>
      </w:r>
      <w:r w:rsidRPr="005C12FC">
        <w:rPr>
          <w:rFonts w:ascii="Times New Roman" w:hAnsi="Times New Roman" w:cs="Times New Roman"/>
          <w:sz w:val="28"/>
          <w:szCs w:val="28"/>
        </w:rPr>
        <w:t>. В</w:t>
      </w:r>
      <w:r w:rsidR="00F07751">
        <w:rPr>
          <w:rFonts w:ascii="Times New Roman" w:hAnsi="Times New Roman" w:cs="Times New Roman"/>
          <w:sz w:val="28"/>
          <w:szCs w:val="28"/>
        </w:rPr>
        <w:t xml:space="preserve"> Доме творчества мною создано </w:t>
      </w:r>
      <w:r w:rsidRPr="005C12FC">
        <w:rPr>
          <w:rFonts w:ascii="Times New Roman" w:hAnsi="Times New Roman" w:cs="Times New Roman"/>
          <w:sz w:val="28"/>
          <w:szCs w:val="28"/>
        </w:rPr>
        <w:t xml:space="preserve"> </w:t>
      </w:r>
      <w:r w:rsidR="00F07751">
        <w:rPr>
          <w:rFonts w:ascii="Times New Roman" w:hAnsi="Times New Roman" w:cs="Times New Roman"/>
          <w:sz w:val="28"/>
          <w:szCs w:val="28"/>
        </w:rPr>
        <w:t xml:space="preserve"> творческое </w:t>
      </w:r>
      <w:proofErr w:type="gramStart"/>
      <w:r w:rsidR="00F07751">
        <w:rPr>
          <w:rFonts w:ascii="Times New Roman" w:hAnsi="Times New Roman" w:cs="Times New Roman"/>
          <w:sz w:val="28"/>
          <w:szCs w:val="28"/>
        </w:rPr>
        <w:t>объ</w:t>
      </w:r>
      <w:r w:rsidR="005126C8">
        <w:rPr>
          <w:rFonts w:ascii="Times New Roman" w:hAnsi="Times New Roman" w:cs="Times New Roman"/>
          <w:sz w:val="28"/>
          <w:szCs w:val="28"/>
        </w:rPr>
        <w:t xml:space="preserve">единение </w:t>
      </w:r>
      <w:r w:rsidR="00A86D81" w:rsidRPr="005C12F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86D81" w:rsidRPr="005C12FC">
        <w:rPr>
          <w:rFonts w:ascii="Times New Roman" w:hAnsi="Times New Roman" w:cs="Times New Roman"/>
          <w:sz w:val="28"/>
          <w:szCs w:val="28"/>
        </w:rPr>
        <w:t>Арт-Соло</w:t>
      </w:r>
      <w:r w:rsidR="008A7F2A" w:rsidRPr="005C12FC">
        <w:rPr>
          <w:rFonts w:ascii="Times New Roman" w:hAnsi="Times New Roman" w:cs="Times New Roman"/>
          <w:sz w:val="28"/>
          <w:szCs w:val="28"/>
        </w:rPr>
        <w:t>»</w:t>
      </w:r>
      <w:r w:rsidR="00026495" w:rsidRPr="005C12FC">
        <w:rPr>
          <w:rFonts w:ascii="Times New Roman" w:hAnsi="Times New Roman" w:cs="Times New Roman"/>
          <w:sz w:val="28"/>
          <w:szCs w:val="28"/>
        </w:rPr>
        <w:t>.</w:t>
      </w:r>
      <w:r w:rsidR="00F07751" w:rsidRPr="00F0775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07751" w:rsidRPr="00F077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Форма групповой работы учреждения дополнительного </w:t>
      </w:r>
      <w:r w:rsidR="00F07751" w:rsidRPr="00F077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образования детей. </w:t>
      </w:r>
      <w:r w:rsidR="00F077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Созданная развивать у молодого поколения опыт совместной деятельности, </w:t>
      </w:r>
      <w:r w:rsidR="00F07751" w:rsidRPr="00F077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развития</w:t>
      </w:r>
      <w:r w:rsidR="00F077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07751" w:rsidRPr="00F0775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творческой</w:t>
      </w:r>
      <w:r w:rsidR="00F07751" w:rsidRPr="00F077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07751" w:rsidRPr="00F077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активнос</w:t>
      </w:r>
      <w:r w:rsidR="00F07751" w:rsidRPr="00F077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 и самодеятельности</w:t>
      </w:r>
      <w:r w:rsidR="00F0775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026495" w:rsidRPr="005C12FC">
        <w:rPr>
          <w:rFonts w:ascii="Times New Roman" w:hAnsi="Times New Roman" w:cs="Times New Roman"/>
          <w:sz w:val="28"/>
          <w:szCs w:val="28"/>
        </w:rPr>
        <w:t xml:space="preserve"> </w:t>
      </w:r>
      <w:r w:rsidR="008A7F2A" w:rsidRPr="005C12FC">
        <w:rPr>
          <w:rFonts w:ascii="Times New Roman" w:hAnsi="Times New Roman" w:cs="Times New Roman"/>
          <w:sz w:val="28"/>
          <w:szCs w:val="28"/>
        </w:rPr>
        <w:t xml:space="preserve">На </w:t>
      </w:r>
      <w:r w:rsidR="00F07751">
        <w:rPr>
          <w:rFonts w:ascii="Times New Roman" w:hAnsi="Times New Roman" w:cs="Times New Roman"/>
          <w:sz w:val="28"/>
          <w:szCs w:val="28"/>
        </w:rPr>
        <w:t xml:space="preserve">сегодняшний день здесь </w:t>
      </w:r>
      <w:r w:rsidR="008A7F2A" w:rsidRPr="005F1553">
        <w:rPr>
          <w:rFonts w:ascii="Times New Roman" w:hAnsi="Times New Roman" w:cs="Times New Roman"/>
          <w:sz w:val="28"/>
          <w:szCs w:val="28"/>
        </w:rPr>
        <w:t>обучается 72 учащихся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="00422FD0" w:rsidRPr="005F1553">
        <w:rPr>
          <w:rFonts w:ascii="Times New Roman" w:hAnsi="Times New Roman" w:cs="Times New Roman"/>
          <w:sz w:val="28"/>
          <w:szCs w:val="28"/>
        </w:rPr>
        <w:t>Создан</w:t>
      </w:r>
      <w:r w:rsidR="008A7F2A" w:rsidRPr="005F1553">
        <w:rPr>
          <w:rFonts w:ascii="Times New Roman" w:hAnsi="Times New Roman" w:cs="Times New Roman"/>
          <w:sz w:val="28"/>
          <w:szCs w:val="28"/>
        </w:rPr>
        <w:t>ы 4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2FD0" w:rsidRPr="005F1553">
        <w:rPr>
          <w:rFonts w:ascii="Times New Roman" w:hAnsi="Times New Roman" w:cs="Times New Roman"/>
          <w:sz w:val="28"/>
          <w:szCs w:val="28"/>
        </w:rPr>
        <w:t xml:space="preserve"> которые адресованы детям от 5 до 18 лет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="00422FD0" w:rsidRPr="005F1553">
        <w:rPr>
          <w:rFonts w:ascii="Times New Roman" w:hAnsi="Times New Roman" w:cs="Times New Roman"/>
          <w:sz w:val="28"/>
          <w:szCs w:val="28"/>
        </w:rPr>
        <w:t>Содержание программ ориентировано на создание эмоционально –</w:t>
      </w:r>
      <w:r w:rsidR="005126C8">
        <w:rPr>
          <w:rFonts w:ascii="Times New Roman" w:hAnsi="Times New Roman" w:cs="Times New Roman"/>
          <w:sz w:val="28"/>
          <w:szCs w:val="28"/>
        </w:rPr>
        <w:t xml:space="preserve"> </w:t>
      </w:r>
      <w:r w:rsidR="00422FD0" w:rsidRPr="005F1553">
        <w:rPr>
          <w:rFonts w:ascii="Times New Roman" w:hAnsi="Times New Roman" w:cs="Times New Roman"/>
          <w:sz w:val="28"/>
          <w:szCs w:val="28"/>
        </w:rPr>
        <w:t>комфортного состояния и благоприятных условий для развития личности и развитие устойчивой мотивации к познанию и творчеству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="0069724F" w:rsidRPr="005F1553">
        <w:rPr>
          <w:rFonts w:ascii="Times New Roman" w:hAnsi="Times New Roman" w:cs="Times New Roman"/>
          <w:sz w:val="28"/>
          <w:szCs w:val="28"/>
        </w:rPr>
        <w:t>Так же обозначены модели работы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422FD0" w:rsidRPr="005F1553">
        <w:rPr>
          <w:rFonts w:ascii="Times New Roman" w:hAnsi="Times New Roman" w:cs="Times New Roman"/>
          <w:sz w:val="28"/>
          <w:szCs w:val="28"/>
        </w:rPr>
        <w:t>педагогического сопровождения для выявления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422FD0" w:rsidRPr="005F1553">
        <w:rPr>
          <w:rFonts w:ascii="Times New Roman" w:hAnsi="Times New Roman" w:cs="Times New Roman"/>
          <w:sz w:val="28"/>
          <w:szCs w:val="28"/>
        </w:rPr>
        <w:t>поддерж</w:t>
      </w:r>
      <w:r w:rsidR="0069724F" w:rsidRPr="005F1553">
        <w:rPr>
          <w:rFonts w:ascii="Times New Roman" w:hAnsi="Times New Roman" w:cs="Times New Roman"/>
          <w:sz w:val="28"/>
          <w:szCs w:val="28"/>
        </w:rPr>
        <w:t>ки и развитие одаренных детей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69724F" w:rsidRPr="005F1553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755354" w:rsidRPr="005F1553">
        <w:rPr>
          <w:rFonts w:ascii="Times New Roman" w:hAnsi="Times New Roman" w:cs="Times New Roman"/>
          <w:sz w:val="28"/>
          <w:szCs w:val="28"/>
        </w:rPr>
        <w:t xml:space="preserve">помощи учащимся в </w:t>
      </w:r>
      <w:r w:rsidR="00422FD0" w:rsidRPr="005F1553">
        <w:rPr>
          <w:rFonts w:ascii="Times New Roman" w:hAnsi="Times New Roman" w:cs="Times New Roman"/>
          <w:sz w:val="28"/>
          <w:szCs w:val="28"/>
        </w:rPr>
        <w:t>профессиональном самоопределении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9A0" w:rsidRPr="005F1553" w:rsidRDefault="00755354" w:rsidP="0002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53">
        <w:rPr>
          <w:rFonts w:ascii="Times New Roman" w:hAnsi="Times New Roman" w:cs="Times New Roman"/>
          <w:sz w:val="28"/>
          <w:szCs w:val="28"/>
        </w:rPr>
        <w:t xml:space="preserve">В </w:t>
      </w:r>
      <w:r w:rsidR="007D044D" w:rsidRPr="005F1553">
        <w:rPr>
          <w:rFonts w:ascii="Times New Roman" w:hAnsi="Times New Roman" w:cs="Times New Roman"/>
          <w:sz w:val="28"/>
          <w:szCs w:val="28"/>
        </w:rPr>
        <w:t xml:space="preserve">толковом </w:t>
      </w:r>
      <w:r w:rsidRPr="005F1553">
        <w:rPr>
          <w:rFonts w:ascii="Times New Roman" w:hAnsi="Times New Roman" w:cs="Times New Roman"/>
          <w:sz w:val="28"/>
          <w:szCs w:val="28"/>
        </w:rPr>
        <w:t>словаре В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Pr="005F1553">
        <w:rPr>
          <w:rFonts w:ascii="Times New Roman" w:hAnsi="Times New Roman" w:cs="Times New Roman"/>
          <w:sz w:val="28"/>
          <w:szCs w:val="28"/>
        </w:rPr>
        <w:t>И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Даля слово «сопровождение» имеет следующие значения: «сопутствовать», «идти вместе», «следовать»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="005126C8">
        <w:rPr>
          <w:rFonts w:ascii="Times New Roman" w:hAnsi="Times New Roman" w:cs="Times New Roman"/>
          <w:sz w:val="28"/>
          <w:szCs w:val="28"/>
        </w:rPr>
        <w:t>[1]</w:t>
      </w:r>
      <w:r w:rsidRPr="005F1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24F" w:rsidRPr="005F1553" w:rsidRDefault="0069724F" w:rsidP="0002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53">
        <w:rPr>
          <w:rFonts w:ascii="Times New Roman" w:hAnsi="Times New Roman" w:cs="Times New Roman"/>
          <w:sz w:val="28"/>
          <w:szCs w:val="28"/>
        </w:rPr>
        <w:t>Хотелось заострить внимание на задачах психолого- педагогического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Pr="005F1553">
        <w:rPr>
          <w:rFonts w:ascii="Times New Roman" w:hAnsi="Times New Roman" w:cs="Times New Roman"/>
          <w:sz w:val="28"/>
          <w:szCs w:val="28"/>
        </w:rPr>
        <w:t>сопровождения таких исследователей как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755354" w:rsidRPr="005F1553">
        <w:rPr>
          <w:rFonts w:ascii="Times New Roman" w:hAnsi="Times New Roman" w:cs="Times New Roman"/>
          <w:sz w:val="28"/>
          <w:szCs w:val="28"/>
        </w:rPr>
        <w:t>М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="00755354" w:rsidRPr="005F1553">
        <w:rPr>
          <w:rFonts w:ascii="Times New Roman" w:hAnsi="Times New Roman" w:cs="Times New Roman"/>
          <w:sz w:val="28"/>
          <w:szCs w:val="28"/>
        </w:rPr>
        <w:t>Н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="00755354" w:rsidRPr="005F1553">
        <w:rPr>
          <w:rFonts w:ascii="Times New Roman" w:hAnsi="Times New Roman" w:cs="Times New Roman"/>
          <w:sz w:val="28"/>
          <w:szCs w:val="28"/>
        </w:rPr>
        <w:t>Акимов, Ю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="00755354" w:rsidRPr="005F1553">
        <w:rPr>
          <w:rFonts w:ascii="Times New Roman" w:hAnsi="Times New Roman" w:cs="Times New Roman"/>
          <w:sz w:val="28"/>
          <w:szCs w:val="28"/>
        </w:rPr>
        <w:t>Д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Бабаев, М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Pr="005F1553">
        <w:rPr>
          <w:rFonts w:ascii="Times New Roman" w:hAnsi="Times New Roman" w:cs="Times New Roman"/>
          <w:sz w:val="28"/>
          <w:szCs w:val="28"/>
        </w:rPr>
        <w:t>М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Безруких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6495" w:rsidRPr="005F1553" w:rsidRDefault="0069724F" w:rsidP="0002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53">
        <w:rPr>
          <w:rFonts w:ascii="Times New Roman" w:hAnsi="Times New Roman" w:cs="Times New Roman"/>
          <w:sz w:val="28"/>
          <w:szCs w:val="28"/>
        </w:rPr>
        <w:t>К</w:t>
      </w:r>
      <w:r w:rsidR="00755354" w:rsidRPr="005F1553">
        <w:rPr>
          <w:rFonts w:ascii="Times New Roman" w:hAnsi="Times New Roman" w:cs="Times New Roman"/>
          <w:sz w:val="28"/>
          <w:szCs w:val="28"/>
        </w:rPr>
        <w:t xml:space="preserve"> задачам психолого-педагогического сопровождения одаренных детей относят:</w:t>
      </w:r>
    </w:p>
    <w:p w:rsidR="00026495" w:rsidRPr="005F1553" w:rsidRDefault="00755354" w:rsidP="0002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53">
        <w:rPr>
          <w:rFonts w:ascii="Times New Roman" w:hAnsi="Times New Roman" w:cs="Times New Roman"/>
          <w:sz w:val="28"/>
          <w:szCs w:val="28"/>
        </w:rPr>
        <w:t xml:space="preserve">- определение критериев и признаков одаренности детей, </w:t>
      </w:r>
      <w:r w:rsidR="00F07751">
        <w:rPr>
          <w:rFonts w:ascii="Times New Roman" w:hAnsi="Times New Roman" w:cs="Times New Roman"/>
          <w:sz w:val="28"/>
          <w:szCs w:val="28"/>
        </w:rPr>
        <w:t>создание копилки методического,</w:t>
      </w:r>
      <w:r w:rsidRPr="005F1553">
        <w:rPr>
          <w:rFonts w:ascii="Times New Roman" w:hAnsi="Times New Roman" w:cs="Times New Roman"/>
          <w:sz w:val="28"/>
          <w:szCs w:val="28"/>
        </w:rPr>
        <w:t xml:space="preserve"> диагностического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553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5F1553">
        <w:rPr>
          <w:rFonts w:ascii="Times New Roman" w:hAnsi="Times New Roman" w:cs="Times New Roman"/>
          <w:sz w:val="28"/>
          <w:szCs w:val="28"/>
        </w:rPr>
        <w:t xml:space="preserve"> и реализация особого маршрута сопровождения;</w:t>
      </w:r>
    </w:p>
    <w:p w:rsidR="00026495" w:rsidRPr="005F1553" w:rsidRDefault="00755354" w:rsidP="0002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53">
        <w:rPr>
          <w:rFonts w:ascii="Times New Roman" w:hAnsi="Times New Roman" w:cs="Times New Roman"/>
          <w:sz w:val="28"/>
          <w:szCs w:val="28"/>
        </w:rPr>
        <w:t>- использование технологии личнос</w:t>
      </w:r>
      <w:r w:rsidR="000B39C9" w:rsidRPr="005F1553">
        <w:rPr>
          <w:rFonts w:ascii="Times New Roman" w:hAnsi="Times New Roman" w:cs="Times New Roman"/>
          <w:sz w:val="28"/>
          <w:szCs w:val="28"/>
        </w:rPr>
        <w:t>тно- ориентированного обучения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="000B39C9" w:rsidRPr="005F1553">
        <w:rPr>
          <w:rFonts w:ascii="Times New Roman" w:hAnsi="Times New Roman" w:cs="Times New Roman"/>
          <w:sz w:val="28"/>
          <w:szCs w:val="28"/>
        </w:rPr>
        <w:t>Составление программ на каждого одаренного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0B39C9" w:rsidRPr="005F1553">
        <w:rPr>
          <w:rFonts w:ascii="Times New Roman" w:hAnsi="Times New Roman" w:cs="Times New Roman"/>
          <w:sz w:val="28"/>
          <w:szCs w:val="28"/>
        </w:rPr>
        <w:t>учащегося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="000B39C9" w:rsidRPr="005F1553">
        <w:rPr>
          <w:rFonts w:ascii="Times New Roman" w:hAnsi="Times New Roman" w:cs="Times New Roman"/>
          <w:sz w:val="28"/>
          <w:szCs w:val="28"/>
        </w:rPr>
        <w:t>О</w:t>
      </w:r>
      <w:r w:rsidRPr="005F1553">
        <w:rPr>
          <w:rFonts w:ascii="Times New Roman" w:hAnsi="Times New Roman" w:cs="Times New Roman"/>
          <w:sz w:val="28"/>
          <w:szCs w:val="28"/>
        </w:rPr>
        <w:t>существление профилактических мероприятий по предупреждению возникновения проблем в обучении, развитии и воспитании одаренных детей;</w:t>
      </w:r>
    </w:p>
    <w:p w:rsidR="00026495" w:rsidRPr="005F1553" w:rsidRDefault="00755354" w:rsidP="0002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53">
        <w:rPr>
          <w:rFonts w:ascii="Times New Roman" w:hAnsi="Times New Roman" w:cs="Times New Roman"/>
          <w:sz w:val="28"/>
          <w:szCs w:val="28"/>
        </w:rPr>
        <w:t>- оказание помощи одаренным учащимся в решении актуальных задач развития, обучения, социализации;</w:t>
      </w:r>
    </w:p>
    <w:p w:rsidR="00026495" w:rsidRPr="005F1553" w:rsidRDefault="00755354" w:rsidP="0002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53">
        <w:rPr>
          <w:rFonts w:ascii="Times New Roman" w:hAnsi="Times New Roman" w:cs="Times New Roman"/>
          <w:sz w:val="28"/>
          <w:szCs w:val="28"/>
        </w:rPr>
        <w:t xml:space="preserve">- участие в проведении различных по форме мероприятий по психологическому просвещению педагогов и родителей, имеющие своей целью расширение их представлений о природе одарённости, об </w:t>
      </w:r>
      <w:r w:rsidRPr="005F1553">
        <w:rPr>
          <w:rFonts w:ascii="Times New Roman" w:hAnsi="Times New Roman" w:cs="Times New Roman"/>
          <w:sz w:val="28"/>
          <w:szCs w:val="28"/>
        </w:rPr>
        <w:lastRenderedPageBreak/>
        <w:t>особенностях обучения и воспитания одарённых детей; развитие психолого-педагогической компетентности учащихся, родителей, педагогов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="005126C8">
        <w:rPr>
          <w:rFonts w:ascii="Times New Roman" w:hAnsi="Times New Roman" w:cs="Times New Roman"/>
          <w:sz w:val="28"/>
          <w:szCs w:val="28"/>
        </w:rPr>
        <w:t>[2]</w:t>
      </w:r>
    </w:p>
    <w:p w:rsidR="000B39C9" w:rsidRPr="005F1553" w:rsidRDefault="00755354" w:rsidP="0002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53">
        <w:rPr>
          <w:rFonts w:ascii="Times New Roman" w:hAnsi="Times New Roman" w:cs="Times New Roman"/>
          <w:sz w:val="28"/>
          <w:szCs w:val="28"/>
        </w:rPr>
        <w:t>Объект психолого-педагогического сопровождения – образовательный процесс, предмет деятельности – ситуация развития ребенка, которая представлена как система отношений его с миром, окружающими людьми и с самим собой</w:t>
      </w:r>
      <w:r w:rsidR="000B39C9" w:rsidRPr="005F1553">
        <w:rPr>
          <w:rFonts w:ascii="Times New Roman" w:hAnsi="Times New Roman" w:cs="Times New Roman"/>
          <w:sz w:val="28"/>
          <w:szCs w:val="28"/>
        </w:rPr>
        <w:t xml:space="preserve"> (3</w:t>
      </w:r>
      <w:r w:rsidRPr="005F1553">
        <w:rPr>
          <w:rFonts w:ascii="Times New Roman" w:hAnsi="Times New Roman" w:cs="Times New Roman"/>
          <w:sz w:val="28"/>
          <w:szCs w:val="28"/>
        </w:rPr>
        <w:t>)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 xml:space="preserve">Многие исследователи отмечают, что психолого-педагогическое сопровождение одаренных </w:t>
      </w:r>
      <w:r w:rsidR="00026495" w:rsidRPr="005F1553">
        <w:rPr>
          <w:rFonts w:ascii="Times New Roman" w:hAnsi="Times New Roman" w:cs="Times New Roman"/>
          <w:sz w:val="28"/>
          <w:szCs w:val="28"/>
        </w:rPr>
        <w:t>обучающихся</w:t>
      </w:r>
      <w:r w:rsidRPr="005F1553">
        <w:rPr>
          <w:rFonts w:ascii="Times New Roman" w:hAnsi="Times New Roman" w:cs="Times New Roman"/>
          <w:sz w:val="28"/>
          <w:szCs w:val="28"/>
        </w:rPr>
        <w:t xml:space="preserve"> – комплексная педагогическая, психологическая, медицинская, социальная проблема (М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Pr="005F1553">
        <w:rPr>
          <w:rFonts w:ascii="Times New Roman" w:hAnsi="Times New Roman" w:cs="Times New Roman"/>
          <w:sz w:val="28"/>
          <w:szCs w:val="28"/>
        </w:rPr>
        <w:t>Н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Акимова, Ю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Pr="005F1553">
        <w:rPr>
          <w:rFonts w:ascii="Times New Roman" w:hAnsi="Times New Roman" w:cs="Times New Roman"/>
          <w:sz w:val="28"/>
          <w:szCs w:val="28"/>
        </w:rPr>
        <w:t>Д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Бабаева, М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Pr="005F1553">
        <w:rPr>
          <w:rFonts w:ascii="Times New Roman" w:hAnsi="Times New Roman" w:cs="Times New Roman"/>
          <w:sz w:val="28"/>
          <w:szCs w:val="28"/>
        </w:rPr>
        <w:t>М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Безруких, М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Pr="005F1553">
        <w:rPr>
          <w:rFonts w:ascii="Times New Roman" w:hAnsi="Times New Roman" w:cs="Times New Roman"/>
          <w:sz w:val="28"/>
          <w:szCs w:val="28"/>
        </w:rPr>
        <w:t>Р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1553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5F1553">
        <w:rPr>
          <w:rFonts w:ascii="Times New Roman" w:hAnsi="Times New Roman" w:cs="Times New Roman"/>
          <w:sz w:val="28"/>
          <w:szCs w:val="28"/>
        </w:rPr>
        <w:t>, М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Pr="005F1553">
        <w:rPr>
          <w:rFonts w:ascii="Times New Roman" w:hAnsi="Times New Roman" w:cs="Times New Roman"/>
          <w:sz w:val="28"/>
          <w:szCs w:val="28"/>
        </w:rPr>
        <w:t>И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Буянов, Н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Pr="005F1553">
        <w:rPr>
          <w:rFonts w:ascii="Times New Roman" w:hAnsi="Times New Roman" w:cs="Times New Roman"/>
          <w:sz w:val="28"/>
          <w:szCs w:val="28"/>
        </w:rPr>
        <w:t>П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1553">
        <w:rPr>
          <w:rFonts w:ascii="Times New Roman" w:hAnsi="Times New Roman" w:cs="Times New Roman"/>
          <w:sz w:val="28"/>
          <w:szCs w:val="28"/>
        </w:rPr>
        <w:t>Вайзман</w:t>
      </w:r>
      <w:proofErr w:type="spellEnd"/>
      <w:r w:rsidRPr="005F1553">
        <w:rPr>
          <w:rFonts w:ascii="Times New Roman" w:hAnsi="Times New Roman" w:cs="Times New Roman"/>
          <w:sz w:val="28"/>
          <w:szCs w:val="28"/>
        </w:rPr>
        <w:t>, А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Pr="005F1553">
        <w:rPr>
          <w:rFonts w:ascii="Times New Roman" w:hAnsi="Times New Roman" w:cs="Times New Roman"/>
          <w:sz w:val="28"/>
          <w:szCs w:val="28"/>
        </w:rPr>
        <w:t>И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1553">
        <w:rPr>
          <w:rFonts w:ascii="Times New Roman" w:hAnsi="Times New Roman" w:cs="Times New Roman"/>
          <w:sz w:val="28"/>
          <w:szCs w:val="28"/>
        </w:rPr>
        <w:t>Доровской</w:t>
      </w:r>
      <w:proofErr w:type="spellEnd"/>
      <w:r w:rsidR="000B39C9" w:rsidRPr="005F1553">
        <w:rPr>
          <w:rFonts w:ascii="Times New Roman" w:hAnsi="Times New Roman" w:cs="Times New Roman"/>
          <w:sz w:val="28"/>
          <w:szCs w:val="28"/>
        </w:rPr>
        <w:t>)</w:t>
      </w:r>
    </w:p>
    <w:p w:rsidR="008C3077" w:rsidRPr="005F1553" w:rsidRDefault="000B39C9" w:rsidP="0002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53">
        <w:rPr>
          <w:rFonts w:ascii="Times New Roman" w:hAnsi="Times New Roman" w:cs="Times New Roman"/>
          <w:sz w:val="28"/>
          <w:szCs w:val="28"/>
        </w:rPr>
        <w:t xml:space="preserve">Конструирование образовательной среды для детей </w:t>
      </w:r>
      <w:r w:rsidR="005C12FC">
        <w:rPr>
          <w:rFonts w:ascii="Times New Roman" w:hAnsi="Times New Roman" w:cs="Times New Roman"/>
          <w:sz w:val="28"/>
          <w:szCs w:val="28"/>
        </w:rPr>
        <w:t>и подростков тоже является неотъ</w:t>
      </w:r>
      <w:r w:rsidRPr="005F1553">
        <w:rPr>
          <w:rFonts w:ascii="Times New Roman" w:hAnsi="Times New Roman" w:cs="Times New Roman"/>
          <w:sz w:val="28"/>
          <w:szCs w:val="28"/>
        </w:rPr>
        <w:t>емлемой частью всего процесса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В</w:t>
      </w:r>
      <w:r w:rsidR="008C3077" w:rsidRPr="005F1553">
        <w:rPr>
          <w:rFonts w:ascii="Times New Roman" w:hAnsi="Times New Roman" w:cs="Times New Roman"/>
          <w:sz w:val="28"/>
          <w:szCs w:val="28"/>
        </w:rPr>
        <w:t xml:space="preserve"> нашем учреждении создаются самые необходимые </w:t>
      </w:r>
      <w:r w:rsidRPr="005F1553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="009C5B5A" w:rsidRPr="005F1553">
        <w:rPr>
          <w:rFonts w:ascii="Times New Roman" w:hAnsi="Times New Roman" w:cs="Times New Roman"/>
          <w:sz w:val="28"/>
          <w:szCs w:val="28"/>
        </w:rPr>
        <w:t>формы работы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="008C3077" w:rsidRPr="005F1553">
        <w:rPr>
          <w:rFonts w:ascii="Times New Roman" w:hAnsi="Times New Roman" w:cs="Times New Roman"/>
          <w:sz w:val="28"/>
          <w:szCs w:val="28"/>
        </w:rPr>
        <w:t>Мастер-классы</w:t>
      </w:r>
      <w:r w:rsidR="005C12FC">
        <w:rPr>
          <w:rFonts w:ascii="Times New Roman" w:hAnsi="Times New Roman" w:cs="Times New Roman"/>
          <w:sz w:val="28"/>
          <w:szCs w:val="28"/>
        </w:rPr>
        <w:t>,</w:t>
      </w:r>
      <w:r w:rsidR="008C3077" w:rsidRPr="005F1553">
        <w:rPr>
          <w:rFonts w:ascii="Times New Roman" w:hAnsi="Times New Roman" w:cs="Times New Roman"/>
          <w:sz w:val="28"/>
          <w:szCs w:val="28"/>
        </w:rPr>
        <w:t xml:space="preserve"> творческие встречи</w:t>
      </w:r>
      <w:r w:rsidR="005C12FC">
        <w:rPr>
          <w:rFonts w:ascii="Times New Roman" w:hAnsi="Times New Roman" w:cs="Times New Roman"/>
          <w:sz w:val="28"/>
          <w:szCs w:val="28"/>
        </w:rPr>
        <w:t>,</w:t>
      </w:r>
      <w:r w:rsidR="008C3077" w:rsidRPr="005F1553">
        <w:rPr>
          <w:rFonts w:ascii="Times New Roman" w:hAnsi="Times New Roman" w:cs="Times New Roman"/>
          <w:sz w:val="28"/>
          <w:szCs w:val="28"/>
        </w:rPr>
        <w:t xml:space="preserve"> музыкальные гостиные</w:t>
      </w:r>
      <w:r w:rsidR="005C12FC">
        <w:rPr>
          <w:rFonts w:ascii="Times New Roman" w:hAnsi="Times New Roman" w:cs="Times New Roman"/>
          <w:sz w:val="28"/>
          <w:szCs w:val="28"/>
        </w:rPr>
        <w:t>,</w:t>
      </w:r>
      <w:r w:rsidR="00F07751">
        <w:rPr>
          <w:rFonts w:ascii="Times New Roman" w:hAnsi="Times New Roman" w:cs="Times New Roman"/>
          <w:sz w:val="28"/>
          <w:szCs w:val="28"/>
        </w:rPr>
        <w:t xml:space="preserve"> а так</w:t>
      </w:r>
      <w:r w:rsidR="008C3077" w:rsidRPr="005F1553">
        <w:rPr>
          <w:rFonts w:ascii="Times New Roman" w:hAnsi="Times New Roman" w:cs="Times New Roman"/>
          <w:sz w:val="28"/>
          <w:szCs w:val="28"/>
        </w:rPr>
        <w:t>же большое количество внеурочного времяпровождения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(</w:t>
      </w:r>
      <w:r w:rsidR="008C3077" w:rsidRPr="005F1553">
        <w:rPr>
          <w:rFonts w:ascii="Times New Roman" w:hAnsi="Times New Roman" w:cs="Times New Roman"/>
          <w:sz w:val="28"/>
          <w:szCs w:val="28"/>
        </w:rPr>
        <w:t>походы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8C3077" w:rsidRPr="005F1553">
        <w:rPr>
          <w:rFonts w:ascii="Times New Roman" w:hAnsi="Times New Roman" w:cs="Times New Roman"/>
          <w:sz w:val="28"/>
          <w:szCs w:val="28"/>
        </w:rPr>
        <w:t>выставки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8C3077" w:rsidRPr="005F1553">
        <w:rPr>
          <w:rFonts w:ascii="Times New Roman" w:hAnsi="Times New Roman" w:cs="Times New Roman"/>
          <w:sz w:val="28"/>
          <w:szCs w:val="28"/>
        </w:rPr>
        <w:t>экскурсии)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3077" w:rsidRPr="005F1553" w:rsidRDefault="008C3077" w:rsidP="0002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53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026495" w:rsidRPr="005F1553">
        <w:rPr>
          <w:rFonts w:ascii="Times New Roman" w:hAnsi="Times New Roman" w:cs="Times New Roman"/>
          <w:sz w:val="28"/>
          <w:szCs w:val="28"/>
        </w:rPr>
        <w:t>в</w:t>
      </w:r>
      <w:r w:rsidRPr="005F1553">
        <w:rPr>
          <w:rFonts w:ascii="Times New Roman" w:hAnsi="Times New Roman" w:cs="Times New Roman"/>
          <w:sz w:val="28"/>
          <w:szCs w:val="28"/>
        </w:rPr>
        <w:t xml:space="preserve"> работе с родителями</w:t>
      </w:r>
      <w:r w:rsidR="000B39C9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9C5B5A" w:rsidRPr="005F1553">
        <w:rPr>
          <w:rFonts w:ascii="Times New Roman" w:hAnsi="Times New Roman" w:cs="Times New Roman"/>
          <w:sz w:val="28"/>
          <w:szCs w:val="28"/>
        </w:rPr>
        <w:t>стараюсь консультировать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0B39C9" w:rsidRPr="005F1553">
        <w:rPr>
          <w:rFonts w:ascii="Times New Roman" w:hAnsi="Times New Roman" w:cs="Times New Roman"/>
          <w:sz w:val="28"/>
          <w:szCs w:val="28"/>
        </w:rPr>
        <w:t>родителей по проблемам выявления</w:t>
      </w:r>
      <w:r w:rsidR="005C12FC">
        <w:rPr>
          <w:rFonts w:ascii="Times New Roman" w:hAnsi="Times New Roman" w:cs="Times New Roman"/>
          <w:sz w:val="28"/>
          <w:szCs w:val="28"/>
        </w:rPr>
        <w:t xml:space="preserve">, </w:t>
      </w:r>
      <w:r w:rsidR="009C5B5A" w:rsidRPr="005F1553">
        <w:rPr>
          <w:rFonts w:ascii="Times New Roman" w:hAnsi="Times New Roman" w:cs="Times New Roman"/>
          <w:sz w:val="28"/>
          <w:szCs w:val="28"/>
        </w:rPr>
        <w:t>сопров</w:t>
      </w:r>
      <w:r w:rsidRPr="005F1553">
        <w:rPr>
          <w:rFonts w:ascii="Times New Roman" w:hAnsi="Times New Roman" w:cs="Times New Roman"/>
          <w:sz w:val="28"/>
          <w:szCs w:val="28"/>
        </w:rPr>
        <w:t>ождения и развития одаренности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Провожу</w:t>
      </w:r>
      <w:r w:rsidR="009C5B5A" w:rsidRPr="005F1553">
        <w:rPr>
          <w:rFonts w:ascii="Times New Roman" w:hAnsi="Times New Roman" w:cs="Times New Roman"/>
          <w:sz w:val="28"/>
          <w:szCs w:val="28"/>
        </w:rPr>
        <w:t xml:space="preserve"> индивидуальные занятия с обучающимися (по инд</w:t>
      </w:r>
      <w:r w:rsidRPr="005F1553">
        <w:rPr>
          <w:rFonts w:ascii="Times New Roman" w:hAnsi="Times New Roman" w:cs="Times New Roman"/>
          <w:sz w:val="28"/>
          <w:szCs w:val="28"/>
        </w:rPr>
        <w:t>ивидуальному плану)</w:t>
      </w:r>
      <w:r w:rsidR="00026495" w:rsidRPr="005F1553">
        <w:rPr>
          <w:rFonts w:ascii="Times New Roman" w:hAnsi="Times New Roman" w:cs="Times New Roman"/>
          <w:sz w:val="28"/>
          <w:szCs w:val="28"/>
        </w:rPr>
        <w:t>. Мотивирую детей</w:t>
      </w:r>
      <w:r w:rsidRPr="005F1553"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проектной деятельности учреждения «</w:t>
      </w:r>
      <w:r w:rsidR="009C5B5A" w:rsidRPr="005F1553">
        <w:rPr>
          <w:rFonts w:ascii="Times New Roman" w:hAnsi="Times New Roman" w:cs="Times New Roman"/>
          <w:sz w:val="28"/>
          <w:szCs w:val="28"/>
        </w:rPr>
        <w:t>Марафон творчества»</w:t>
      </w:r>
      <w:r w:rsidR="00026495" w:rsidRPr="005F1553">
        <w:rPr>
          <w:rFonts w:ascii="Times New Roman" w:hAnsi="Times New Roman" w:cs="Times New Roman"/>
          <w:sz w:val="28"/>
          <w:szCs w:val="28"/>
        </w:rPr>
        <w:t>, направленный</w:t>
      </w:r>
      <w:r w:rsidR="009C5B5A" w:rsidRPr="005F1553">
        <w:rPr>
          <w:rFonts w:ascii="Times New Roman" w:hAnsi="Times New Roman" w:cs="Times New Roman"/>
          <w:sz w:val="28"/>
          <w:szCs w:val="28"/>
        </w:rPr>
        <w:t xml:space="preserve"> на 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91A6E" w:rsidRPr="005F1553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026495" w:rsidRPr="005F1553">
        <w:rPr>
          <w:rFonts w:ascii="Times New Roman" w:hAnsi="Times New Roman" w:cs="Times New Roman"/>
          <w:sz w:val="28"/>
          <w:szCs w:val="28"/>
        </w:rPr>
        <w:t>творческо</w:t>
      </w:r>
      <w:r w:rsidR="00D91A6E" w:rsidRPr="005F1553">
        <w:rPr>
          <w:rFonts w:ascii="Times New Roman" w:hAnsi="Times New Roman" w:cs="Times New Roman"/>
          <w:sz w:val="28"/>
          <w:szCs w:val="28"/>
        </w:rPr>
        <w:t>м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D91A6E" w:rsidRPr="005F1553">
        <w:rPr>
          <w:rFonts w:ascii="Times New Roman" w:hAnsi="Times New Roman" w:cs="Times New Roman"/>
          <w:sz w:val="28"/>
          <w:szCs w:val="28"/>
        </w:rPr>
        <w:t>е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D91A6E" w:rsidRPr="005F1553">
        <w:rPr>
          <w:rFonts w:ascii="Times New Roman" w:hAnsi="Times New Roman" w:cs="Times New Roman"/>
          <w:sz w:val="28"/>
          <w:szCs w:val="28"/>
        </w:rPr>
        <w:t>и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демонстрацию стартовых возможностей в динамике.</w:t>
      </w:r>
    </w:p>
    <w:p w:rsidR="00336E30" w:rsidRPr="005F1553" w:rsidRDefault="00336E30" w:rsidP="0002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53">
        <w:rPr>
          <w:rFonts w:ascii="Times New Roman" w:hAnsi="Times New Roman" w:cs="Times New Roman"/>
          <w:sz w:val="28"/>
          <w:szCs w:val="28"/>
        </w:rPr>
        <w:t>В своих образовательных программах я сочетаю элементы традиционного обучения и методы активн</w:t>
      </w:r>
      <w:r w:rsidR="00026495" w:rsidRPr="005F1553">
        <w:rPr>
          <w:rFonts w:ascii="Times New Roman" w:hAnsi="Times New Roman" w:cs="Times New Roman"/>
          <w:sz w:val="28"/>
          <w:szCs w:val="28"/>
        </w:rPr>
        <w:t>ого психологического обучения (</w:t>
      </w:r>
      <w:r w:rsidRPr="005F1553">
        <w:rPr>
          <w:rFonts w:ascii="Times New Roman" w:hAnsi="Times New Roman" w:cs="Times New Roman"/>
          <w:sz w:val="28"/>
          <w:szCs w:val="28"/>
        </w:rPr>
        <w:t>тренинг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Pr="005F1553">
        <w:rPr>
          <w:rFonts w:ascii="Times New Roman" w:hAnsi="Times New Roman" w:cs="Times New Roman"/>
          <w:sz w:val="28"/>
          <w:szCs w:val="28"/>
        </w:rPr>
        <w:t>ролевая игра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Pr="005F1553">
        <w:rPr>
          <w:rFonts w:ascii="Times New Roman" w:hAnsi="Times New Roman" w:cs="Times New Roman"/>
          <w:sz w:val="28"/>
          <w:szCs w:val="28"/>
        </w:rPr>
        <w:t>групповая дискуссия по принятию общего решения</w:t>
      </w:r>
      <w:r w:rsidR="008C3077" w:rsidRPr="005F1553">
        <w:rPr>
          <w:rFonts w:ascii="Times New Roman" w:hAnsi="Times New Roman" w:cs="Times New Roman"/>
          <w:sz w:val="28"/>
          <w:szCs w:val="28"/>
        </w:rPr>
        <w:t>)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="00D10AAA" w:rsidRPr="005F1553">
        <w:rPr>
          <w:rFonts w:ascii="Times New Roman" w:hAnsi="Times New Roman" w:cs="Times New Roman"/>
          <w:sz w:val="28"/>
          <w:szCs w:val="28"/>
        </w:rPr>
        <w:t xml:space="preserve">Воспитание детей в студиях – это не только развитие вокальных </w:t>
      </w:r>
      <w:proofErr w:type="gramStart"/>
      <w:r w:rsidR="00D10AAA" w:rsidRPr="005F1553">
        <w:rPr>
          <w:rFonts w:ascii="Times New Roman" w:hAnsi="Times New Roman" w:cs="Times New Roman"/>
          <w:sz w:val="28"/>
          <w:szCs w:val="28"/>
        </w:rPr>
        <w:t>навыков</w:t>
      </w:r>
      <w:r w:rsidR="005C12FC">
        <w:rPr>
          <w:rFonts w:ascii="Times New Roman" w:hAnsi="Times New Roman" w:cs="Times New Roman"/>
          <w:sz w:val="28"/>
          <w:szCs w:val="28"/>
        </w:rPr>
        <w:t>,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D10AAA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F07751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  <w:r w:rsidR="00F07751">
        <w:rPr>
          <w:rFonts w:ascii="Times New Roman" w:hAnsi="Times New Roman" w:cs="Times New Roman"/>
          <w:sz w:val="28"/>
          <w:szCs w:val="28"/>
        </w:rPr>
        <w:t xml:space="preserve"> </w:t>
      </w:r>
      <w:r w:rsidR="00D10AAA" w:rsidRPr="005F1553">
        <w:rPr>
          <w:rFonts w:ascii="Times New Roman" w:hAnsi="Times New Roman" w:cs="Times New Roman"/>
          <w:sz w:val="28"/>
          <w:szCs w:val="28"/>
        </w:rPr>
        <w:t>слуха</w:t>
      </w:r>
      <w:r w:rsidR="005126C8">
        <w:rPr>
          <w:rFonts w:ascii="Times New Roman" w:hAnsi="Times New Roman" w:cs="Times New Roman"/>
          <w:sz w:val="28"/>
          <w:szCs w:val="28"/>
        </w:rPr>
        <w:t xml:space="preserve"> ,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D10AAA" w:rsidRPr="005F1553">
        <w:rPr>
          <w:rFonts w:ascii="Times New Roman" w:hAnsi="Times New Roman" w:cs="Times New Roman"/>
          <w:sz w:val="28"/>
          <w:szCs w:val="28"/>
        </w:rPr>
        <w:t>чувства ритма</w:t>
      </w:r>
      <w:r w:rsidR="005126C8">
        <w:rPr>
          <w:rFonts w:ascii="Times New Roman" w:hAnsi="Times New Roman" w:cs="Times New Roman"/>
          <w:sz w:val="28"/>
          <w:szCs w:val="28"/>
        </w:rPr>
        <w:t xml:space="preserve"> ,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8A7F2A" w:rsidRPr="005F1553">
        <w:rPr>
          <w:rFonts w:ascii="Times New Roman" w:hAnsi="Times New Roman" w:cs="Times New Roman"/>
          <w:sz w:val="28"/>
          <w:szCs w:val="28"/>
        </w:rPr>
        <w:t>умение держаться на сцене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8A7F2A" w:rsidRPr="005F155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10AAA" w:rsidRPr="005F1553">
        <w:rPr>
          <w:rFonts w:ascii="Times New Roman" w:hAnsi="Times New Roman" w:cs="Times New Roman"/>
          <w:sz w:val="28"/>
          <w:szCs w:val="28"/>
        </w:rPr>
        <w:t>творческих задатков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="008A7F2A" w:rsidRPr="005F1553">
        <w:rPr>
          <w:rFonts w:ascii="Times New Roman" w:hAnsi="Times New Roman" w:cs="Times New Roman"/>
          <w:sz w:val="28"/>
          <w:szCs w:val="28"/>
        </w:rPr>
        <w:t xml:space="preserve">Это еще </w:t>
      </w:r>
      <w:r w:rsidR="00D10AAA" w:rsidRPr="005F1553">
        <w:rPr>
          <w:rFonts w:ascii="Times New Roman" w:hAnsi="Times New Roman" w:cs="Times New Roman"/>
          <w:sz w:val="28"/>
          <w:szCs w:val="28"/>
        </w:rPr>
        <w:t>формирование вкуса и</w:t>
      </w:r>
      <w:r w:rsidR="008A7F2A" w:rsidRPr="005F1553">
        <w:rPr>
          <w:rFonts w:ascii="Times New Roman" w:hAnsi="Times New Roman" w:cs="Times New Roman"/>
          <w:sz w:val="28"/>
          <w:szCs w:val="28"/>
        </w:rPr>
        <w:t xml:space="preserve"> кругозора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A31" w:rsidRDefault="00A86D81" w:rsidP="00F0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FC">
        <w:rPr>
          <w:rFonts w:ascii="Times New Roman" w:hAnsi="Times New Roman" w:cs="Times New Roman"/>
          <w:sz w:val="28"/>
          <w:szCs w:val="28"/>
        </w:rPr>
        <w:t>Помимо</w:t>
      </w:r>
      <w:r w:rsidRPr="005F1553">
        <w:rPr>
          <w:rFonts w:ascii="Times New Roman" w:hAnsi="Times New Roman" w:cs="Times New Roman"/>
          <w:sz w:val="28"/>
          <w:szCs w:val="28"/>
        </w:rPr>
        <w:t xml:space="preserve"> основных форм ведения образовательного процесса выработала для себя формы работы во внеурочной деятельности, я называю его МЕТОД АКТИВНОГО ОБУЧЕНИЯ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Pr="005F1553">
        <w:rPr>
          <w:rFonts w:ascii="Times New Roman" w:hAnsi="Times New Roman" w:cs="Times New Roman"/>
          <w:sz w:val="28"/>
          <w:szCs w:val="28"/>
        </w:rPr>
        <w:t xml:space="preserve">В последнее время в старшей </w:t>
      </w:r>
      <w:r w:rsidRPr="005F1553">
        <w:rPr>
          <w:rFonts w:ascii="Times New Roman" w:hAnsi="Times New Roman" w:cs="Times New Roman"/>
          <w:sz w:val="28"/>
          <w:szCs w:val="28"/>
        </w:rPr>
        <w:lastRenderedPageBreak/>
        <w:t>вокальной группе приобретает популярность выездная форма проведения психолого-педагогических тренингов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Особенно актуальна она в летний период или в каникулы</w:t>
      </w:r>
      <w:r w:rsidR="00D91A6E" w:rsidRPr="005F1553">
        <w:rPr>
          <w:rFonts w:ascii="Times New Roman" w:hAnsi="Times New Roman" w:cs="Times New Roman"/>
          <w:sz w:val="28"/>
          <w:szCs w:val="28"/>
        </w:rPr>
        <w:t>,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5126C8">
        <w:rPr>
          <w:rFonts w:ascii="Times New Roman" w:hAnsi="Times New Roman" w:cs="Times New Roman"/>
          <w:sz w:val="28"/>
          <w:szCs w:val="28"/>
        </w:rPr>
        <w:t>когда есть</w:t>
      </w:r>
      <w:r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5C12FC">
        <w:rPr>
          <w:rFonts w:ascii="Times New Roman" w:hAnsi="Times New Roman" w:cs="Times New Roman"/>
          <w:sz w:val="28"/>
          <w:szCs w:val="28"/>
        </w:rPr>
        <w:t xml:space="preserve">вероятность </w:t>
      </w:r>
      <w:r w:rsidRPr="005F1553">
        <w:rPr>
          <w:rFonts w:ascii="Times New Roman" w:hAnsi="Times New Roman" w:cs="Times New Roman"/>
          <w:sz w:val="28"/>
          <w:szCs w:val="28"/>
        </w:rPr>
        <w:t>потерять контроль над учащимися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Группа выезжает на велопрогулки или в поход на природу на полдн</w:t>
      </w:r>
      <w:r w:rsidR="00336E30" w:rsidRPr="005F1553">
        <w:rPr>
          <w:rFonts w:ascii="Times New Roman" w:hAnsi="Times New Roman" w:cs="Times New Roman"/>
          <w:sz w:val="28"/>
          <w:szCs w:val="28"/>
        </w:rPr>
        <w:t>я с небольшими запасами питания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Pr="005F1553">
        <w:rPr>
          <w:rFonts w:ascii="Times New Roman" w:hAnsi="Times New Roman" w:cs="Times New Roman"/>
          <w:sz w:val="28"/>
          <w:szCs w:val="28"/>
        </w:rPr>
        <w:t>В таких условиях неформальное времяпровождение обычно проход</w:t>
      </w:r>
      <w:r w:rsidR="00336E30" w:rsidRPr="005F1553">
        <w:rPr>
          <w:rFonts w:ascii="Times New Roman" w:hAnsi="Times New Roman" w:cs="Times New Roman"/>
          <w:sz w:val="28"/>
          <w:szCs w:val="28"/>
        </w:rPr>
        <w:t>ит эмоционально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="00336E30" w:rsidRPr="005F1553">
        <w:rPr>
          <w:rFonts w:ascii="Times New Roman" w:hAnsi="Times New Roman" w:cs="Times New Roman"/>
          <w:sz w:val="28"/>
          <w:szCs w:val="28"/>
        </w:rPr>
        <w:t>и сопровождается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Pr="005F1553">
        <w:rPr>
          <w:rFonts w:ascii="Times New Roman" w:hAnsi="Times New Roman" w:cs="Times New Roman"/>
          <w:sz w:val="28"/>
          <w:szCs w:val="28"/>
        </w:rPr>
        <w:t>активной групповой динамикой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Хорошо воспринимаются упражнения, вызывающие яркие эмоции, с элементами небольшого эксперимента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Pr="005F1553">
        <w:rPr>
          <w:rFonts w:ascii="Times New Roman" w:hAnsi="Times New Roman" w:cs="Times New Roman"/>
          <w:sz w:val="28"/>
          <w:szCs w:val="28"/>
        </w:rPr>
        <w:t>Однако упра</w:t>
      </w:r>
      <w:r w:rsidR="00D10AAA" w:rsidRPr="005F1553">
        <w:rPr>
          <w:rFonts w:ascii="Times New Roman" w:hAnsi="Times New Roman" w:cs="Times New Roman"/>
          <w:sz w:val="28"/>
          <w:szCs w:val="28"/>
        </w:rPr>
        <w:t>жнения, требующие усидчивости</w:t>
      </w:r>
      <w:r w:rsidRPr="005F1553">
        <w:rPr>
          <w:rFonts w:ascii="Times New Roman" w:hAnsi="Times New Roman" w:cs="Times New Roman"/>
          <w:sz w:val="28"/>
          <w:szCs w:val="28"/>
        </w:rPr>
        <w:t xml:space="preserve"> и интеллектуальной работы, а также длительные групповые дискуссии организовать в «выездных» </w:t>
      </w:r>
      <w:r w:rsidR="005C12FC">
        <w:rPr>
          <w:rFonts w:ascii="Times New Roman" w:hAnsi="Times New Roman" w:cs="Times New Roman"/>
          <w:sz w:val="28"/>
          <w:szCs w:val="28"/>
        </w:rPr>
        <w:t>условиях очень не</w:t>
      </w:r>
      <w:r w:rsidR="00D10AAA" w:rsidRPr="005F1553">
        <w:rPr>
          <w:rFonts w:ascii="Times New Roman" w:hAnsi="Times New Roman" w:cs="Times New Roman"/>
          <w:sz w:val="28"/>
          <w:szCs w:val="28"/>
        </w:rPr>
        <w:t>просто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Кроме того, при планировании таких времяпровождений нужно учитывать, что очень много времени уходит на различные организационные моменты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="00336E30" w:rsidRPr="005F1553">
        <w:rPr>
          <w:rFonts w:ascii="Times New Roman" w:hAnsi="Times New Roman" w:cs="Times New Roman"/>
          <w:sz w:val="28"/>
          <w:szCs w:val="28"/>
        </w:rPr>
        <w:t>А</w:t>
      </w:r>
      <w:r w:rsidRPr="005F1553">
        <w:rPr>
          <w:rFonts w:ascii="Times New Roman" w:hAnsi="Times New Roman" w:cs="Times New Roman"/>
          <w:sz w:val="28"/>
          <w:szCs w:val="28"/>
        </w:rPr>
        <w:t>тмосфера коллективного загородного похода или велопрогулки служит мощным источником жизненного опыта и создает массу ситуаций, порождающих яркие эмоции</w:t>
      </w:r>
      <w:r w:rsidR="00026495" w:rsidRPr="005C12FC">
        <w:rPr>
          <w:rFonts w:ascii="Times New Roman" w:hAnsi="Times New Roman" w:cs="Times New Roman"/>
          <w:sz w:val="28"/>
          <w:szCs w:val="28"/>
        </w:rPr>
        <w:t xml:space="preserve">. </w:t>
      </w:r>
      <w:r w:rsidRPr="005C12FC">
        <w:rPr>
          <w:rFonts w:ascii="Times New Roman" w:hAnsi="Times New Roman" w:cs="Times New Roman"/>
          <w:sz w:val="28"/>
          <w:szCs w:val="28"/>
        </w:rPr>
        <w:t xml:space="preserve">Этот </w:t>
      </w:r>
      <w:r w:rsidR="005C12FC" w:rsidRPr="005C12FC">
        <w:rPr>
          <w:rFonts w:ascii="Times New Roman" w:hAnsi="Times New Roman" w:cs="Times New Roman"/>
          <w:sz w:val="28"/>
          <w:szCs w:val="28"/>
        </w:rPr>
        <w:t xml:space="preserve">варьирующий </w:t>
      </w:r>
      <w:r w:rsidRPr="005C12FC">
        <w:rPr>
          <w:rFonts w:ascii="Times New Roman" w:hAnsi="Times New Roman" w:cs="Times New Roman"/>
          <w:sz w:val="28"/>
          <w:szCs w:val="28"/>
        </w:rPr>
        <w:t>пласт межличностных взаимодействий в таких условиях очень важен</w:t>
      </w:r>
      <w:r w:rsidR="00026495" w:rsidRPr="005C12FC">
        <w:rPr>
          <w:rFonts w:ascii="Times New Roman" w:hAnsi="Times New Roman" w:cs="Times New Roman"/>
          <w:sz w:val="28"/>
          <w:szCs w:val="28"/>
        </w:rPr>
        <w:t xml:space="preserve">. </w:t>
      </w:r>
      <w:r w:rsidR="003251C0" w:rsidRPr="005C12FC">
        <w:rPr>
          <w:rFonts w:ascii="Times New Roman" w:hAnsi="Times New Roman" w:cs="Times New Roman"/>
          <w:sz w:val="28"/>
          <w:szCs w:val="28"/>
        </w:rPr>
        <w:t>В ч</w:t>
      </w:r>
      <w:r w:rsidRPr="005C12FC">
        <w:rPr>
          <w:rFonts w:ascii="Times New Roman" w:hAnsi="Times New Roman" w:cs="Times New Roman"/>
          <w:sz w:val="28"/>
          <w:szCs w:val="28"/>
        </w:rPr>
        <w:t>исл</w:t>
      </w:r>
      <w:r w:rsidR="003251C0" w:rsidRPr="005C12FC">
        <w:rPr>
          <w:rFonts w:ascii="Times New Roman" w:hAnsi="Times New Roman" w:cs="Times New Roman"/>
          <w:sz w:val="28"/>
          <w:szCs w:val="28"/>
        </w:rPr>
        <w:t>е</w:t>
      </w:r>
      <w:r w:rsidRPr="005C12FC">
        <w:rPr>
          <w:rFonts w:ascii="Times New Roman" w:hAnsi="Times New Roman" w:cs="Times New Roman"/>
          <w:sz w:val="28"/>
          <w:szCs w:val="28"/>
        </w:rPr>
        <w:t xml:space="preserve"> </w:t>
      </w:r>
      <w:r w:rsidRPr="005C12FC">
        <w:rPr>
          <w:rFonts w:ascii="Times New Roman" w:hAnsi="Times New Roman" w:cs="Times New Roman"/>
          <w:color w:val="000000" w:themeColor="text1"/>
          <w:sz w:val="28"/>
          <w:szCs w:val="28"/>
        </w:rPr>
        <w:t>техник</w:t>
      </w:r>
      <w:r w:rsidR="003251C0" w:rsidRPr="005C1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251C0" w:rsidRPr="005C12FC">
        <w:rPr>
          <w:rFonts w:ascii="Times New Roman" w:hAnsi="Times New Roman" w:cs="Times New Roman"/>
          <w:sz w:val="28"/>
          <w:szCs w:val="28"/>
        </w:rPr>
        <w:t>я выделяю основные</w:t>
      </w:r>
      <w:r w:rsidRPr="005C12FC">
        <w:rPr>
          <w:rFonts w:ascii="Times New Roman" w:hAnsi="Times New Roman" w:cs="Times New Roman"/>
          <w:sz w:val="28"/>
          <w:szCs w:val="28"/>
        </w:rPr>
        <w:t xml:space="preserve"> </w:t>
      </w:r>
      <w:r w:rsidR="00336E30" w:rsidRPr="005C12FC">
        <w:rPr>
          <w:rFonts w:ascii="Times New Roman" w:hAnsi="Times New Roman" w:cs="Times New Roman"/>
          <w:sz w:val="28"/>
          <w:szCs w:val="28"/>
        </w:rPr>
        <w:t>универсальные,</w:t>
      </w:r>
      <w:r w:rsidR="00026495" w:rsidRPr="005C12FC">
        <w:rPr>
          <w:rFonts w:ascii="Times New Roman" w:hAnsi="Times New Roman" w:cs="Times New Roman"/>
          <w:sz w:val="28"/>
          <w:szCs w:val="28"/>
        </w:rPr>
        <w:t xml:space="preserve"> </w:t>
      </w:r>
      <w:r w:rsidR="00336E30" w:rsidRPr="005C12FC">
        <w:rPr>
          <w:rFonts w:ascii="Times New Roman" w:hAnsi="Times New Roman" w:cs="Times New Roman"/>
          <w:sz w:val="28"/>
          <w:szCs w:val="28"/>
        </w:rPr>
        <w:t>на которых строится</w:t>
      </w:r>
      <w:r w:rsidR="00026495" w:rsidRPr="005C12FC">
        <w:rPr>
          <w:rFonts w:ascii="Times New Roman" w:hAnsi="Times New Roman" w:cs="Times New Roman"/>
          <w:sz w:val="28"/>
          <w:szCs w:val="28"/>
        </w:rPr>
        <w:t xml:space="preserve"> </w:t>
      </w:r>
      <w:r w:rsidRPr="005C12FC">
        <w:rPr>
          <w:rFonts w:ascii="Times New Roman" w:hAnsi="Times New Roman" w:cs="Times New Roman"/>
          <w:sz w:val="28"/>
          <w:szCs w:val="28"/>
        </w:rPr>
        <w:t>любая психолого-педагогическая форма обучения</w:t>
      </w:r>
      <w:r w:rsidR="00026495" w:rsidRPr="005C12FC">
        <w:rPr>
          <w:rFonts w:ascii="Times New Roman" w:hAnsi="Times New Roman" w:cs="Times New Roman"/>
          <w:sz w:val="28"/>
          <w:szCs w:val="28"/>
        </w:rPr>
        <w:t xml:space="preserve"> </w:t>
      </w:r>
      <w:r w:rsidRPr="005C12FC">
        <w:rPr>
          <w:rFonts w:ascii="Times New Roman" w:hAnsi="Times New Roman" w:cs="Times New Roman"/>
          <w:sz w:val="28"/>
          <w:szCs w:val="28"/>
        </w:rPr>
        <w:t>– это метод коммуникативной игры и групповая дискуссия</w:t>
      </w:r>
      <w:r w:rsidR="00026495" w:rsidRPr="005C12FC">
        <w:rPr>
          <w:rFonts w:ascii="Times New Roman" w:hAnsi="Times New Roman" w:cs="Times New Roman"/>
          <w:sz w:val="28"/>
          <w:szCs w:val="28"/>
        </w:rPr>
        <w:t>.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 </w:t>
      </w:r>
      <w:r w:rsidRPr="005F1553">
        <w:rPr>
          <w:rFonts w:ascii="Times New Roman" w:hAnsi="Times New Roman" w:cs="Times New Roman"/>
          <w:sz w:val="28"/>
          <w:szCs w:val="28"/>
        </w:rPr>
        <w:t>Игровая деятельность уча</w:t>
      </w:r>
      <w:r w:rsidR="00336E30" w:rsidRPr="005F1553">
        <w:rPr>
          <w:rFonts w:ascii="Times New Roman" w:hAnsi="Times New Roman" w:cs="Times New Roman"/>
          <w:sz w:val="28"/>
          <w:szCs w:val="28"/>
        </w:rPr>
        <w:t>стников в таком методе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  <w:r w:rsidRPr="005F1553">
        <w:rPr>
          <w:rFonts w:ascii="Times New Roman" w:hAnsi="Times New Roman" w:cs="Times New Roman"/>
          <w:sz w:val="28"/>
          <w:szCs w:val="28"/>
        </w:rPr>
        <w:t>обучения</w:t>
      </w:r>
      <w:r w:rsidR="005126C8">
        <w:rPr>
          <w:rFonts w:ascii="Times New Roman" w:hAnsi="Times New Roman" w:cs="Times New Roman"/>
          <w:sz w:val="28"/>
          <w:szCs w:val="28"/>
        </w:rPr>
        <w:t xml:space="preserve">, структурируется </w:t>
      </w:r>
      <w:r w:rsidR="005C12FC">
        <w:rPr>
          <w:rFonts w:ascii="Times New Roman" w:hAnsi="Times New Roman" w:cs="Times New Roman"/>
          <w:sz w:val="28"/>
          <w:szCs w:val="28"/>
        </w:rPr>
        <w:t xml:space="preserve"> </w:t>
      </w:r>
      <w:r w:rsidRPr="005F1553">
        <w:rPr>
          <w:rFonts w:ascii="Times New Roman" w:hAnsi="Times New Roman" w:cs="Times New Roman"/>
          <w:sz w:val="28"/>
          <w:szCs w:val="28"/>
        </w:rPr>
        <w:t xml:space="preserve"> в соответствии с целями и задачами работы и подразуме</w:t>
      </w:r>
      <w:r w:rsidR="00336E30" w:rsidRPr="005F1553">
        <w:rPr>
          <w:rFonts w:ascii="Times New Roman" w:hAnsi="Times New Roman" w:cs="Times New Roman"/>
          <w:sz w:val="28"/>
          <w:szCs w:val="28"/>
        </w:rPr>
        <w:t xml:space="preserve">вает возможность </w:t>
      </w:r>
      <w:r w:rsidRPr="005F1553">
        <w:rPr>
          <w:rFonts w:ascii="Times New Roman" w:hAnsi="Times New Roman" w:cs="Times New Roman"/>
          <w:sz w:val="28"/>
          <w:szCs w:val="28"/>
        </w:rPr>
        <w:t>межличностной коммуникации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Pr="005F1553">
        <w:rPr>
          <w:rFonts w:ascii="Times New Roman" w:hAnsi="Times New Roman" w:cs="Times New Roman"/>
          <w:sz w:val="28"/>
          <w:szCs w:val="28"/>
        </w:rPr>
        <w:br/>
        <w:t xml:space="preserve">Можно выделить несколько </w:t>
      </w:r>
      <w:r w:rsidRPr="005126C8">
        <w:rPr>
          <w:rFonts w:ascii="Times New Roman" w:hAnsi="Times New Roman" w:cs="Times New Roman"/>
          <w:sz w:val="28"/>
          <w:szCs w:val="28"/>
        </w:rPr>
        <w:t>разновидностей таких игр: подвижные (разогревающие), сюжетные и ролевые, деловые и имитационные</w:t>
      </w:r>
      <w:r w:rsidR="005126C8" w:rsidRPr="00512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A31" w:rsidRDefault="00336E30" w:rsidP="00F077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751">
        <w:rPr>
          <w:rFonts w:ascii="Times New Roman" w:hAnsi="Times New Roman" w:cs="Times New Roman"/>
          <w:sz w:val="28"/>
          <w:szCs w:val="28"/>
        </w:rPr>
        <w:t>В своем юном творческом возра</w:t>
      </w:r>
      <w:r w:rsidR="005126C8" w:rsidRPr="00F07751">
        <w:rPr>
          <w:rFonts w:ascii="Times New Roman" w:hAnsi="Times New Roman" w:cs="Times New Roman"/>
          <w:sz w:val="28"/>
          <w:szCs w:val="28"/>
        </w:rPr>
        <w:t xml:space="preserve">сте коллектив" Арт-Соло" демонстрирует  </w:t>
      </w:r>
      <w:r w:rsidRPr="00F07751">
        <w:rPr>
          <w:rFonts w:ascii="Times New Roman" w:hAnsi="Times New Roman" w:cs="Times New Roman"/>
          <w:sz w:val="28"/>
          <w:szCs w:val="28"/>
        </w:rPr>
        <w:t xml:space="preserve"> положительную динамику развития</w:t>
      </w:r>
      <w:r w:rsidR="00026495" w:rsidRPr="00F07751">
        <w:rPr>
          <w:rFonts w:ascii="Times New Roman" w:hAnsi="Times New Roman" w:cs="Times New Roman"/>
          <w:sz w:val="28"/>
          <w:szCs w:val="28"/>
        </w:rPr>
        <w:t>.</w:t>
      </w:r>
      <w:r w:rsidR="005126C8" w:rsidRPr="00F07751">
        <w:rPr>
          <w:rFonts w:ascii="Times New Roman" w:hAnsi="Times New Roman" w:cs="Times New Roman"/>
          <w:sz w:val="28"/>
          <w:szCs w:val="28"/>
        </w:rPr>
        <w:t xml:space="preserve"> </w:t>
      </w:r>
      <w:r w:rsidR="005126C8" w:rsidRPr="00F07751">
        <w:rPr>
          <w:rFonts w:ascii="Times New Roman" w:hAnsi="Times New Roman" w:cs="Times New Roman"/>
          <w:color w:val="000000"/>
          <w:sz w:val="28"/>
          <w:szCs w:val="28"/>
        </w:rPr>
        <w:t xml:space="preserve">Повысилось качество знаний и умений обучающихся. </w:t>
      </w:r>
      <w:r w:rsidR="00593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6C8" w:rsidRPr="00F0775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07751">
        <w:rPr>
          <w:rFonts w:ascii="Times New Roman" w:hAnsi="Times New Roman" w:cs="Times New Roman"/>
          <w:color w:val="000000"/>
          <w:sz w:val="28"/>
          <w:szCs w:val="28"/>
        </w:rPr>
        <w:t>азвивается</w:t>
      </w:r>
      <w:r w:rsidR="005126C8" w:rsidRPr="00F07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751">
        <w:rPr>
          <w:rFonts w:ascii="Times New Roman" w:hAnsi="Times New Roman" w:cs="Times New Roman"/>
          <w:color w:val="000000"/>
          <w:sz w:val="28"/>
          <w:szCs w:val="28"/>
        </w:rPr>
        <w:t xml:space="preserve">общая </w:t>
      </w:r>
      <w:r w:rsidR="005126C8" w:rsidRPr="00F07751">
        <w:rPr>
          <w:rFonts w:ascii="Times New Roman" w:hAnsi="Times New Roman" w:cs="Times New Roman"/>
          <w:color w:val="000000"/>
          <w:sz w:val="28"/>
          <w:szCs w:val="28"/>
        </w:rPr>
        <w:t xml:space="preserve">культура в коллективе </w:t>
      </w:r>
      <w:r w:rsidR="00F07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26C8" w:rsidRPr="00F07751" w:rsidRDefault="00593A31" w:rsidP="00F0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 w:rsidR="00F07751">
        <w:rPr>
          <w:rFonts w:ascii="Times New Roman" w:hAnsi="Times New Roman" w:cs="Times New Roman"/>
          <w:color w:val="000000"/>
          <w:sz w:val="28"/>
          <w:szCs w:val="28"/>
        </w:rPr>
        <w:t xml:space="preserve">расширяется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кругозор</w:t>
      </w:r>
      <w:r w:rsidR="005126C8" w:rsidRPr="00F07751">
        <w:rPr>
          <w:rFonts w:ascii="Times New Roman" w:hAnsi="Times New Roman" w:cs="Times New Roman"/>
          <w:color w:val="000000"/>
          <w:sz w:val="28"/>
          <w:szCs w:val="28"/>
        </w:rPr>
        <w:t xml:space="preserve">, творческое мышление, коммуникативные навыки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5126C8" w:rsidRPr="00F0775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E30" w:rsidRPr="005F1553" w:rsidRDefault="00336E30" w:rsidP="00F0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E30" w:rsidRPr="005F1553" w:rsidRDefault="00026495" w:rsidP="00F0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9A0" w:rsidRPr="005F1553" w:rsidRDefault="005F1553" w:rsidP="0002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9A0" w:rsidRPr="005F1553" w:rsidRDefault="005859A0" w:rsidP="0002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44D" w:rsidRPr="005F1553" w:rsidRDefault="007D044D" w:rsidP="0002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53">
        <w:rPr>
          <w:rFonts w:ascii="Times New Roman" w:hAnsi="Times New Roman" w:cs="Times New Roman"/>
          <w:sz w:val="28"/>
          <w:szCs w:val="28"/>
        </w:rPr>
        <w:t>1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Pr="005F1553">
        <w:rPr>
          <w:rFonts w:ascii="Times New Roman" w:hAnsi="Times New Roman" w:cs="Times New Roman"/>
          <w:sz w:val="28"/>
          <w:szCs w:val="28"/>
        </w:rPr>
        <w:t>Даль В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Pr="005F1553">
        <w:rPr>
          <w:rFonts w:ascii="Times New Roman" w:hAnsi="Times New Roman" w:cs="Times New Roman"/>
          <w:sz w:val="28"/>
          <w:szCs w:val="28"/>
        </w:rPr>
        <w:t>И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Толковый словарь живого великорусского языка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– М: «Русский язык», 1980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- С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Pr="005F1553">
        <w:rPr>
          <w:rFonts w:ascii="Times New Roman" w:hAnsi="Times New Roman" w:cs="Times New Roman"/>
          <w:sz w:val="28"/>
          <w:szCs w:val="28"/>
        </w:rPr>
        <w:t>272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044D" w:rsidRPr="005F1553" w:rsidRDefault="007D044D" w:rsidP="0002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53">
        <w:rPr>
          <w:rFonts w:ascii="Times New Roman" w:hAnsi="Times New Roman" w:cs="Times New Roman"/>
          <w:sz w:val="28"/>
          <w:szCs w:val="28"/>
        </w:rPr>
        <w:t>2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1553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 w:rsidRPr="005F1553">
        <w:rPr>
          <w:rFonts w:ascii="Times New Roman" w:hAnsi="Times New Roman" w:cs="Times New Roman"/>
          <w:sz w:val="28"/>
          <w:szCs w:val="28"/>
        </w:rPr>
        <w:t xml:space="preserve"> Е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  <w:r w:rsidRPr="005F1553">
        <w:rPr>
          <w:rFonts w:ascii="Times New Roman" w:hAnsi="Times New Roman" w:cs="Times New Roman"/>
          <w:sz w:val="28"/>
          <w:szCs w:val="28"/>
        </w:rPr>
        <w:t>А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детской одаренности в образовательном пространстве школы // Известия ДГПУ, №3, 2010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– С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</w:t>
      </w:r>
      <w:r w:rsidRPr="005F1553">
        <w:rPr>
          <w:rFonts w:ascii="Times New Roman" w:hAnsi="Times New Roman" w:cs="Times New Roman"/>
          <w:sz w:val="28"/>
          <w:szCs w:val="28"/>
        </w:rPr>
        <w:t>38-42</w:t>
      </w:r>
      <w:r w:rsidR="00026495" w:rsidRPr="005F15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859A0" w:rsidRPr="005F1553" w:rsidRDefault="005859A0" w:rsidP="00026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59A0" w:rsidRPr="005F1553" w:rsidSect="001274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71" w:rsidRDefault="007D5371" w:rsidP="005F1553">
      <w:pPr>
        <w:spacing w:after="0" w:line="240" w:lineRule="auto"/>
      </w:pPr>
      <w:r>
        <w:separator/>
      </w:r>
    </w:p>
  </w:endnote>
  <w:endnote w:type="continuationSeparator" w:id="0">
    <w:p w:rsidR="007D5371" w:rsidRDefault="007D5371" w:rsidP="005F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569506"/>
      <w:docPartObj>
        <w:docPartGallery w:val="Page Numbers (Bottom of Page)"/>
        <w:docPartUnique/>
      </w:docPartObj>
    </w:sdtPr>
    <w:sdtEndPr/>
    <w:sdtContent>
      <w:p w:rsidR="00712E21" w:rsidRDefault="00712E2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31">
          <w:rPr>
            <w:noProof/>
          </w:rPr>
          <w:t>4</w:t>
        </w:r>
        <w:r>
          <w:fldChar w:fldCharType="end"/>
        </w:r>
      </w:p>
    </w:sdtContent>
  </w:sdt>
  <w:p w:rsidR="00712E21" w:rsidRDefault="00712E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71" w:rsidRDefault="007D5371" w:rsidP="005F1553">
      <w:pPr>
        <w:spacing w:after="0" w:line="240" w:lineRule="auto"/>
      </w:pPr>
      <w:r>
        <w:separator/>
      </w:r>
    </w:p>
  </w:footnote>
  <w:footnote w:type="continuationSeparator" w:id="0">
    <w:p w:rsidR="007D5371" w:rsidRDefault="007D5371" w:rsidP="005F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947"/>
    <w:multiLevelType w:val="hybridMultilevel"/>
    <w:tmpl w:val="5F1C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9AB"/>
    <w:multiLevelType w:val="multilevel"/>
    <w:tmpl w:val="053F79AB"/>
    <w:lvl w:ilvl="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9B22A9E"/>
    <w:multiLevelType w:val="multilevel"/>
    <w:tmpl w:val="5478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551E7"/>
    <w:multiLevelType w:val="multilevel"/>
    <w:tmpl w:val="0F6551E7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E4DDF"/>
    <w:multiLevelType w:val="multilevel"/>
    <w:tmpl w:val="174E4DDF"/>
    <w:lvl w:ilvl="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A85ED7"/>
    <w:multiLevelType w:val="multilevel"/>
    <w:tmpl w:val="3CE2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D572B"/>
    <w:multiLevelType w:val="multilevel"/>
    <w:tmpl w:val="4FFD572B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6806B0"/>
    <w:multiLevelType w:val="multilevel"/>
    <w:tmpl w:val="576806B0"/>
    <w:lvl w:ilvl="0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"/>
      <w:lvlJc w:val="left"/>
      <w:pPr>
        <w:tabs>
          <w:tab w:val="left" w:pos="786"/>
        </w:tabs>
        <w:ind w:left="786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206FE2"/>
    <w:multiLevelType w:val="multilevel"/>
    <w:tmpl w:val="60206FE2"/>
    <w:lvl w:ilvl="0">
      <w:start w:val="1"/>
      <w:numFmt w:val="bullet"/>
      <w:lvlText w:val=""/>
      <w:lvlJc w:val="left"/>
      <w:pPr>
        <w:ind w:left="14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81"/>
    <w:rsid w:val="00026495"/>
    <w:rsid w:val="000B39C9"/>
    <w:rsid w:val="00127467"/>
    <w:rsid w:val="00321C53"/>
    <w:rsid w:val="003251C0"/>
    <w:rsid w:val="00336E30"/>
    <w:rsid w:val="00422FD0"/>
    <w:rsid w:val="0047776E"/>
    <w:rsid w:val="005126C8"/>
    <w:rsid w:val="005859A0"/>
    <w:rsid w:val="00593A31"/>
    <w:rsid w:val="005C12FC"/>
    <w:rsid w:val="005F1553"/>
    <w:rsid w:val="0069724F"/>
    <w:rsid w:val="00712952"/>
    <w:rsid w:val="00712E21"/>
    <w:rsid w:val="00755354"/>
    <w:rsid w:val="0078433D"/>
    <w:rsid w:val="007D044D"/>
    <w:rsid w:val="007D5371"/>
    <w:rsid w:val="0080567D"/>
    <w:rsid w:val="008A7F2A"/>
    <w:rsid w:val="008C3077"/>
    <w:rsid w:val="00953892"/>
    <w:rsid w:val="009A4E58"/>
    <w:rsid w:val="009C5B5A"/>
    <w:rsid w:val="00A146D2"/>
    <w:rsid w:val="00A840C2"/>
    <w:rsid w:val="00A86D81"/>
    <w:rsid w:val="00B56411"/>
    <w:rsid w:val="00C15390"/>
    <w:rsid w:val="00C22176"/>
    <w:rsid w:val="00D10AAA"/>
    <w:rsid w:val="00D91A6E"/>
    <w:rsid w:val="00DD31FA"/>
    <w:rsid w:val="00F07751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4F9C7-D348-4BF8-885D-7874A0D5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6D81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D81"/>
    <w:rPr>
      <w:rFonts w:ascii="Arial" w:eastAsia="Times New Roman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59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0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7D044D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95389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a8">
    <w:name w:val="Основной текст с отступом Знак"/>
    <w:basedOn w:val="a0"/>
    <w:link w:val="a7"/>
    <w:rsid w:val="0095389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a9">
    <w:name w:val="Normal (Web)"/>
    <w:basedOn w:val="a"/>
    <w:uiPriority w:val="99"/>
    <w:unhideWhenUsed/>
    <w:rsid w:val="0095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11">
    <w:name w:val="Абзац списка1"/>
    <w:basedOn w:val="a"/>
    <w:uiPriority w:val="34"/>
    <w:qFormat/>
    <w:rsid w:val="00953892"/>
    <w:pPr>
      <w:ind w:left="720"/>
      <w:contextualSpacing/>
    </w:pPr>
    <w:rPr>
      <w:rFonts w:ascii="Calibri" w:eastAsia="SimSun" w:hAnsi="Calibri" w:cs="Times New Roman"/>
      <w:lang w:val="en-US" w:eastAsia="zh-CN"/>
    </w:rPr>
  </w:style>
  <w:style w:type="paragraph" w:styleId="aa">
    <w:name w:val="Title"/>
    <w:basedOn w:val="a"/>
    <w:link w:val="ab"/>
    <w:qFormat/>
    <w:rsid w:val="0095389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953892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5F1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1553"/>
  </w:style>
  <w:style w:type="paragraph" w:styleId="ae">
    <w:name w:val="footer"/>
    <w:basedOn w:val="a"/>
    <w:link w:val="af"/>
    <w:uiPriority w:val="99"/>
    <w:unhideWhenUsed/>
    <w:rsid w:val="005F1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3AFA-FA93-455D-9AC2-42241F8E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2020-12-16T09:26:00Z</dcterms:created>
  <dcterms:modified xsi:type="dcterms:W3CDTF">2020-12-20T04:54:00Z</dcterms:modified>
</cp:coreProperties>
</file>