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B7" w:rsidRPr="00790FB7" w:rsidRDefault="00790FB7" w:rsidP="00790FB7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FB7">
        <w:rPr>
          <w:rFonts w:ascii="Times New Roman" w:eastAsia="Times New Roman" w:hAnsi="Times New Roman" w:cs="Times New Roman"/>
          <w:color w:val="000000"/>
          <w:sz w:val="24"/>
          <w:szCs w:val="24"/>
        </w:rPr>
        <w:t>ОД по парциальной программе «Край, в котором мы живем» с использованием МЭО</w:t>
      </w:r>
    </w:p>
    <w:p w:rsidR="00790FB7" w:rsidRPr="00790FB7" w:rsidRDefault="00790FB7" w:rsidP="00790FB7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FB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Познавательное развитие</w:t>
      </w:r>
    </w:p>
    <w:p w:rsidR="00790FB7" w:rsidRDefault="00790FB7" w:rsidP="00790FB7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FB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Народы севера. Разные жилища</w:t>
      </w:r>
    </w:p>
    <w:p w:rsidR="00790FB7" w:rsidRDefault="00790FB7" w:rsidP="00790FB7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обобщение знаний детей о жилищах народов севера</w:t>
      </w:r>
    </w:p>
    <w:p w:rsidR="00790FB7" w:rsidRPr="00790FB7" w:rsidRDefault="00790FB7" w:rsidP="00790FB7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FB7">
        <w:rPr>
          <w:rFonts w:ascii="Times New Roman" w:eastAsia="Times New Roman" w:hAnsi="Times New Roman" w:cs="Times New Roman"/>
          <w:color w:val="000000"/>
          <w:sz w:val="24"/>
          <w:szCs w:val="24"/>
        </w:rPr>
        <w:t>22 января 202</w:t>
      </w:r>
      <w:r w:rsidR="004F74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90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790FB7" w:rsidRPr="00790FB7" w:rsidRDefault="00790FB7" w:rsidP="00790FB7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FB7">
        <w:rPr>
          <w:rFonts w:ascii="Times New Roman" w:eastAsia="Times New Roman" w:hAnsi="Times New Roman" w:cs="Times New Roman"/>
          <w:color w:val="000000"/>
          <w:sz w:val="24"/>
          <w:szCs w:val="24"/>
        </w:rPr>
        <w:t>26 детей</w:t>
      </w:r>
    </w:p>
    <w:p w:rsidR="00790FB7" w:rsidRPr="00790FB7" w:rsidRDefault="00790FB7" w:rsidP="00790FB7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FB7">
        <w:rPr>
          <w:rFonts w:ascii="Times New Roman" w:eastAsia="Times New Roman" w:hAnsi="Times New Roman" w:cs="Times New Roman"/>
          <w:color w:val="000000"/>
          <w:sz w:val="24"/>
          <w:szCs w:val="24"/>
        </w:rPr>
        <w:t>Ход:</w:t>
      </w:r>
    </w:p>
    <w:p w:rsidR="00790FB7" w:rsidRPr="00790FB7" w:rsidRDefault="00790FB7" w:rsidP="00790FB7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AB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напоминает детям, что Россия — большая страна, в которой живут разные народы.</w:t>
      </w:r>
      <w:r w:rsidRPr="00790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0FB7" w:rsidRDefault="00790FB7" w:rsidP="00790FB7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AB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спрашивает ребят, из чего люди делают дома. А из чего, по их мнению, люди делают дома на далёком Севере?</w:t>
      </w:r>
    </w:p>
    <w:p w:rsidR="00790FB7" w:rsidRDefault="00790FB7" w:rsidP="00790FB7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AB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рассказывает, что у разных народов и жилища разные. Во время рассказа использ</w:t>
      </w:r>
      <w:r w:rsidRPr="00790FB7">
        <w:rPr>
          <w:rFonts w:ascii="Times New Roman" w:eastAsia="Times New Roman" w:hAnsi="Times New Roman" w:cs="Times New Roman"/>
          <w:color w:val="000000"/>
          <w:sz w:val="24"/>
          <w:szCs w:val="24"/>
        </w:rPr>
        <w:t>ует презентацию (МЭО тема № 16 занятие № 5)</w:t>
      </w:r>
    </w:p>
    <w:p w:rsidR="00790FB7" w:rsidRDefault="00790FB7" w:rsidP="00790FB7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AB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подводит детей к выводу о том, что вид национального жилища зависит от природных условий и образа жизни конкретного народа. Например, рассматривая слайд 1, воспитатель рассказывает, что традиционно русский народ жил в избе. Предлагает рассмотреть слайд и ответить на вопрос, из чего сделана изба. Почему? Обращает внимание на то, что находится рядом с избой (лес). Совместно с детьми делается вывод, что русская изба сделана из дерева, т. к. в средней полосе России растёт много деревьев. На слайде 2 показан уже знакомый детям чум. Воспитатель может предложить самостоятельно назвать жилище, вспомнить, чей это дом. Воспитатель предлагает ответить на вопрос, из чего сделан чум и почему. Совместно с детьми делается вывод о том, что на Крайнем Севере, где живут ненцы, нет деревьев, из которых можно построить дом, а ненцы занимаются разведением оленей, поэтому и строят свои жилища их шкуры оленя. Воспитатель демонстрирует слайд 3. Рассказывает о</w:t>
      </w:r>
      <w:r w:rsidRPr="00790FB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C7AB4">
        <w:rPr>
          <w:rFonts w:ascii="Times New Roman" w:eastAsia="Times New Roman" w:hAnsi="Times New Roman" w:cs="Times New Roman"/>
          <w:color w:val="000000"/>
          <w:sz w:val="24"/>
          <w:szCs w:val="24"/>
        </w:rPr>
        <w:t> эскимосах и их национальном жилище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FC7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иглу. Воспитатель обращает внимание детей на то, что окружает иглу. Спрашивает, почему иглу делают из снега.</w:t>
      </w:r>
    </w:p>
    <w:p w:rsidR="00790FB7" w:rsidRPr="00FC7AB4" w:rsidRDefault="00790FB7" w:rsidP="00790FB7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AB4">
        <w:rPr>
          <w:rFonts w:ascii="Times New Roman" w:eastAsia="Times New Roman" w:hAnsi="Times New Roman" w:cs="Times New Roman"/>
          <w:color w:val="000000"/>
          <w:sz w:val="24"/>
          <w:szCs w:val="24"/>
        </w:rPr>
        <w:t>На слайде 4 представлен современный кирпичный дом. Воспитатель рассказывает, что, когда люди научились делать кирпич из глины, дома стали строить из кирпича.</w:t>
      </w:r>
    </w:p>
    <w:p w:rsidR="00790FB7" w:rsidRPr="00790FB7" w:rsidRDefault="00790FB7" w:rsidP="00790FB7">
      <w:pPr>
        <w:shd w:val="clear" w:color="auto" w:fill="FFFFFF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FB7">
        <w:rPr>
          <w:rFonts w:ascii="Times New Roman" w:eastAsia="Times New Roman" w:hAnsi="Times New Roman" w:cs="Times New Roman"/>
          <w:sz w:val="24"/>
          <w:szCs w:val="24"/>
        </w:rPr>
        <w:t>Интерактивный этап</w:t>
      </w:r>
      <w:r w:rsidRPr="00790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(МЭО тема № 16 занятие №5) </w:t>
      </w:r>
      <w:r w:rsidRPr="00FC7AB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предлагает ребятам игру-лото, в которой нужно собрать группы карточек по следующему принципу: природный объект — материал — изделие (объект </w:t>
      </w:r>
      <w:hyperlink r:id="rId4" w:history="1">
        <w:r w:rsidRPr="00790FB7">
          <w:rPr>
            <w:rFonts w:ascii="Times New Roman" w:eastAsia="Times New Roman" w:hAnsi="Times New Roman" w:cs="Times New Roman"/>
            <w:sz w:val="24"/>
            <w:szCs w:val="24"/>
          </w:rPr>
          <w:t>«Разложи карточки»</w:t>
        </w:r>
      </w:hyperlink>
      <w:r w:rsidRPr="00790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МЭО тема № 16 занятие №5</w:t>
      </w:r>
      <w:r w:rsidRPr="00FC7AB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90FB7" w:rsidRPr="00790FB7" w:rsidRDefault="00790FB7" w:rsidP="00790FB7">
      <w:pPr>
        <w:shd w:val="clear" w:color="auto" w:fill="FFFFFF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FB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C7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ебята по очереди (передавая друг другу ход) </w:t>
      </w:r>
      <w:r w:rsidRPr="00790FB7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FC7AB4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790FB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C7AB4">
        <w:rPr>
          <w:rFonts w:ascii="Times New Roman" w:eastAsia="Times New Roman" w:hAnsi="Times New Roman" w:cs="Times New Roman"/>
          <w:color w:val="000000"/>
          <w:sz w:val="24"/>
          <w:szCs w:val="24"/>
        </w:rPr>
        <w:t>т к </w:t>
      </w:r>
      <w:r w:rsidRPr="00790FB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компьютеру</w:t>
      </w:r>
      <w:r w:rsidRPr="00FC7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добавля</w:t>
      </w:r>
      <w:r w:rsidRPr="00790FB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C7AB4">
        <w:rPr>
          <w:rFonts w:ascii="Times New Roman" w:eastAsia="Times New Roman" w:hAnsi="Times New Roman" w:cs="Times New Roman"/>
          <w:color w:val="000000"/>
          <w:sz w:val="24"/>
          <w:szCs w:val="24"/>
        </w:rPr>
        <w:t>т картинки.</w:t>
      </w:r>
    </w:p>
    <w:p w:rsidR="00790FB7" w:rsidRPr="00790FB7" w:rsidRDefault="00790FB7" w:rsidP="00790FB7">
      <w:pPr>
        <w:shd w:val="clear" w:color="auto" w:fill="FFFFFF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AB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рассказывает, что разные народы говорят на разных языках, но, на каком бы языке не говорили люди, их можно понять по интонации.</w:t>
      </w:r>
    </w:p>
    <w:p w:rsidR="00790FB7" w:rsidRPr="00790FB7" w:rsidRDefault="00790FB7" w:rsidP="00790FB7">
      <w:pPr>
        <w:shd w:val="clear" w:color="auto" w:fill="FFFFFF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AB4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воспитатель подчёркивает, как важна интонация в разговоре между людьми. Можно не понимать слов, но по интонации угадывать настроение собеседника.</w:t>
      </w:r>
    </w:p>
    <w:p w:rsidR="00790FB7" w:rsidRDefault="00790FB7" w:rsidP="00790FB7">
      <w:pPr>
        <w:shd w:val="clear" w:color="auto" w:fill="FFFFFF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AB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предлагает детям послушать предложения, которые произносятся с различной интонацией (повествовательной, вопросительной или восклицательной). Предложение может быть любым. Например, </w:t>
      </w:r>
      <w:r w:rsidRPr="00790FB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790F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МЫ ШАГАЕМ ПО ДОРОЖКЕ»</w:t>
      </w:r>
      <w:r w:rsidRPr="00FC7AB4">
        <w:rPr>
          <w:rFonts w:ascii="Times New Roman" w:eastAsia="Times New Roman" w:hAnsi="Times New Roman" w:cs="Times New Roman"/>
          <w:color w:val="000000"/>
          <w:sz w:val="24"/>
          <w:szCs w:val="24"/>
        </w:rPr>
        <w:t>. Воспитатель спрашивает, как звучит предложение, какие эмоции передаёт.</w:t>
      </w:r>
    </w:p>
    <w:p w:rsidR="00790FB7" w:rsidRDefault="00790FB7" w:rsidP="00790FB7">
      <w:pPr>
        <w:shd w:val="clear" w:color="auto" w:fill="FFFFFF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AB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предлагает ласковой интонацией говорить непонятные слова, затем поругать кого-то и показывает детям, как в зависимости от интонации меняется эмоциональная составляющая высказывания.</w:t>
      </w:r>
    </w:p>
    <w:p w:rsidR="00790FB7" w:rsidRDefault="00790FB7" w:rsidP="00790FB7">
      <w:pPr>
        <w:shd w:val="clear" w:color="auto" w:fill="FFFFFF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AB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Предлагает послушать текст задания и попробовать его выполнить (объект </w:t>
      </w:r>
      <w:hyperlink r:id="rId5" w:history="1">
        <w:r w:rsidRPr="00790FB7">
          <w:rPr>
            <w:rFonts w:ascii="Times New Roman" w:eastAsia="Times New Roman" w:hAnsi="Times New Roman" w:cs="Times New Roman"/>
            <w:sz w:val="24"/>
            <w:szCs w:val="24"/>
          </w:rPr>
          <w:t>«Слова и интонации»</w:t>
        </w:r>
      </w:hyperlink>
      <w:r w:rsidRPr="00790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МЭО тема № 16 занятие №5</w:t>
      </w:r>
      <w:r w:rsidRPr="00FC7AB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90FB7" w:rsidRDefault="00790FB7" w:rsidP="00790FB7">
      <w:pPr>
        <w:shd w:val="clear" w:color="auto" w:fill="FFFFFF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AB4">
        <w:rPr>
          <w:rFonts w:ascii="Times New Roman" w:eastAsia="Times New Roman" w:hAnsi="Times New Roman" w:cs="Times New Roman"/>
          <w:color w:val="000000"/>
          <w:sz w:val="24"/>
          <w:szCs w:val="24"/>
        </w:rPr>
        <w:t>В завершение занятия воспитатель предлагает детям нарисовать понравившееся национальное жилище.</w:t>
      </w:r>
    </w:p>
    <w:p w:rsidR="00790FB7" w:rsidRPr="00FC7AB4" w:rsidRDefault="00790FB7" w:rsidP="00790FB7">
      <w:pPr>
        <w:shd w:val="clear" w:color="auto" w:fill="FFFFFF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AB4">
        <w:rPr>
          <w:rFonts w:ascii="Times New Roman" w:eastAsia="Times New Roman" w:hAnsi="Times New Roman" w:cs="Times New Roman"/>
          <w:color w:val="000000"/>
          <w:sz w:val="24"/>
          <w:szCs w:val="24"/>
        </w:rPr>
        <w:t>На прогулке ребята могут построить небольшие домики-иглу.</w:t>
      </w:r>
    </w:p>
    <w:p w:rsidR="00963F70" w:rsidRPr="00790FB7" w:rsidRDefault="00963F70" w:rsidP="00790F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63F70" w:rsidRPr="00790FB7" w:rsidSect="00790FB7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FB7"/>
    <w:rsid w:val="00372704"/>
    <w:rsid w:val="004F7436"/>
    <w:rsid w:val="00790FB7"/>
    <w:rsid w:val="0096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mob-edu.ru/ui/upload/courses/1034514/files/web_resources/16/index_5.html?cacheBuster=5b31fc07-770d-4356-ba1e-b42e8080b11d" TargetMode="External"/><Relationship Id="rId4" Type="http://schemas.openxmlformats.org/officeDocument/2006/relationships/hyperlink" Target="https://edu.mob-edu.ru/ui/upload/courses/1034514/files/web_resources/16/index_5.html?cacheBuster=5b31fc07-770d-4356-ba1e-b42e8080b1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523</Words>
  <Characters>2985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Георгиевна</dc:creator>
  <cp:keywords/>
  <dc:description/>
  <cp:lastModifiedBy>Лариса Георгиевна</cp:lastModifiedBy>
  <cp:revision>4</cp:revision>
  <dcterms:created xsi:type="dcterms:W3CDTF">2020-03-16T09:07:00Z</dcterms:created>
  <dcterms:modified xsi:type="dcterms:W3CDTF">2021-03-16T03:09:00Z</dcterms:modified>
</cp:coreProperties>
</file>