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E476C1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476C1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4pt;height:22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детский сад&#10;без слёз"/>
          </v:shape>
        </w:pict>
      </w:r>
    </w:p>
    <w:p w:rsidR="00F9052F" w:rsidRDefault="00F9052F" w:rsidP="00F90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4AA" w:rsidRDefault="00EC503A" w:rsidP="00F90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Методические рекомендации </w:t>
      </w:r>
    </w:p>
    <w:p w:rsidR="00F9052F" w:rsidRPr="00B7506E" w:rsidRDefault="003E4414" w:rsidP="00F90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C503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03A">
        <w:rPr>
          <w:rFonts w:ascii="Times New Roman" w:hAnsi="Times New Roman" w:cs="Times New Roman"/>
          <w:b/>
          <w:sz w:val="32"/>
          <w:szCs w:val="32"/>
        </w:rPr>
        <w:t>облегчению</w:t>
      </w:r>
      <w:r w:rsidR="00F9052F" w:rsidRPr="00B7506E">
        <w:rPr>
          <w:rFonts w:ascii="Times New Roman" w:hAnsi="Times New Roman" w:cs="Times New Roman"/>
          <w:b/>
          <w:sz w:val="32"/>
          <w:szCs w:val="32"/>
        </w:rPr>
        <w:t xml:space="preserve"> адаптации в детском саду</w:t>
      </w:r>
    </w:p>
    <w:p w:rsidR="00F9052F" w:rsidRPr="00B7506E" w:rsidRDefault="00F9052F" w:rsidP="00F90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06E">
        <w:rPr>
          <w:rFonts w:ascii="Times New Roman" w:hAnsi="Times New Roman" w:cs="Times New Roman"/>
          <w:b/>
          <w:sz w:val="32"/>
          <w:szCs w:val="32"/>
        </w:rPr>
        <w:t>с помощь устного народного творчества</w:t>
      </w: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F9052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3E4414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</w:t>
      </w:r>
      <w:r w:rsidR="006B71E1">
        <w:rPr>
          <w:rFonts w:ascii="Times New Roman" w:hAnsi="Times New Roman" w:cs="Times New Roman"/>
          <w:color w:val="000000"/>
          <w:sz w:val="24"/>
          <w:szCs w:val="28"/>
        </w:rPr>
        <w:t>Составитель: Аникина С. Н</w:t>
      </w:r>
    </w:p>
    <w:p w:rsidR="00043FAF" w:rsidRDefault="00043FA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Воспитатель МАДОУ ДС№9</w:t>
      </w:r>
    </w:p>
    <w:p w:rsidR="00043FAF" w:rsidRDefault="00043FAF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</w:p>
    <w:p w:rsidR="003E2538" w:rsidRDefault="003E4414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</w:t>
      </w:r>
      <w:r w:rsidR="00043FAF">
        <w:rPr>
          <w:rFonts w:ascii="Times New Roman" w:hAnsi="Times New Roman" w:cs="Times New Roman"/>
          <w:color w:val="000000"/>
          <w:sz w:val="24"/>
          <w:szCs w:val="28"/>
        </w:rPr>
        <w:t>Анжеро- Судженск</w:t>
      </w:r>
      <w:r w:rsidR="003E2538" w:rsidRPr="004E441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E2538">
        <w:rPr>
          <w:rFonts w:ascii="Times New Roman" w:hAnsi="Times New Roman" w:cs="Times New Roman"/>
          <w:color w:val="000000"/>
          <w:sz w:val="24"/>
          <w:szCs w:val="28"/>
        </w:rPr>
        <w:t>ГО</w:t>
      </w:r>
      <w:r w:rsidR="00043FA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6B71E1" w:rsidRDefault="003E2538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</w:t>
      </w:r>
      <w:r w:rsidR="00F111D6">
        <w:rPr>
          <w:rFonts w:ascii="Times New Roman" w:hAnsi="Times New Roman" w:cs="Times New Roman"/>
          <w:color w:val="000000"/>
          <w:sz w:val="24"/>
          <w:szCs w:val="28"/>
        </w:rPr>
        <w:t>2018</w:t>
      </w:r>
      <w:r w:rsidR="00043FAF"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p w:rsidR="006B71E1" w:rsidRDefault="006B71E1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4"/>
          <w:szCs w:val="28"/>
        </w:rPr>
      </w:pPr>
    </w:p>
    <w:p w:rsidR="003E2538" w:rsidRDefault="003E4414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</w:p>
    <w:p w:rsidR="003E2538" w:rsidRDefault="003E2538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Default="003E2538" w:rsidP="00F9052F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9052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DA0292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 …………………………………………………………...</w:t>
      </w:r>
      <w:r w:rsidR="00A11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F9052F" w:rsidRDefault="00DA0292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организации для успешной адаптации</w:t>
      </w:r>
      <w:r w:rsidR="00A114AA">
        <w:rPr>
          <w:rFonts w:ascii="Times New Roman" w:hAnsi="Times New Roman"/>
          <w:sz w:val="28"/>
          <w:szCs w:val="28"/>
        </w:rPr>
        <w:t xml:space="preserve"> ..</w:t>
      </w:r>
      <w:r w:rsidR="006B71E1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7</w:t>
      </w:r>
    </w:p>
    <w:p w:rsidR="00DA0292" w:rsidRDefault="00DA0292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Заключение…………………………………………………………16</w:t>
      </w:r>
    </w:p>
    <w:p w:rsidR="00DA0292" w:rsidRDefault="00DA0292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литературы…………………………………………………17.</w:t>
      </w:r>
    </w:p>
    <w:p w:rsidR="00DA0292" w:rsidRDefault="00DA0292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Приложение…………………………………………………………18</w:t>
      </w:r>
    </w:p>
    <w:p w:rsidR="00F9052F" w:rsidRDefault="00F9052F" w:rsidP="00A114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9052F" w:rsidRDefault="00F9052F" w:rsidP="001B79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67D6E" w:rsidRDefault="00567D6E" w:rsidP="00C11700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043FAF" w:rsidRDefault="00043FAF" w:rsidP="00C11700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7D6E" w:rsidRDefault="00567D6E" w:rsidP="00C11700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114AA" w:rsidRDefault="00A114AA" w:rsidP="00C11700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114AA" w:rsidRDefault="00A114AA" w:rsidP="00C11700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44EE" w:rsidRDefault="006F44EE" w:rsidP="00C11700">
      <w:pPr>
        <w:tabs>
          <w:tab w:val="left" w:pos="18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Pr="00F9052F" w:rsidRDefault="0046394C" w:rsidP="0046394C">
      <w:pPr>
        <w:tabs>
          <w:tab w:val="left" w:pos="18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5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Pr="00F9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Введение</w:t>
      </w:r>
    </w:p>
    <w:p w:rsidR="00F9052F" w:rsidRDefault="00F9052F" w:rsidP="006F44EE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67D6E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Твёрдо убеждён, что есть  качества души,</w:t>
      </w:r>
    </w:p>
    <w:p w:rsidR="00A20960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которых человек не может стать</w:t>
      </w:r>
    </w:p>
    <w:p w:rsidR="00A20960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Настоящим воспитателем, и среди этих качеств-</w:t>
      </w:r>
    </w:p>
    <w:p w:rsidR="00A20960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первом месте умение проникнуть </w:t>
      </w:r>
    </w:p>
    <w:p w:rsidR="00A20960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духовный мир  ребёнка»</w:t>
      </w:r>
    </w:p>
    <w:p w:rsidR="00A20960" w:rsidRDefault="00A20960" w:rsidP="006F44EE">
      <w:pPr>
        <w:tabs>
          <w:tab w:val="left" w:pos="18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 А. Сухомлинский</w:t>
      </w:r>
    </w:p>
    <w:p w:rsidR="00A20960" w:rsidRDefault="00A20960" w:rsidP="00F9052F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960" w:rsidRDefault="00A20960" w:rsidP="00F9052F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960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960">
        <w:rPr>
          <w:rFonts w:ascii="Times New Roman" w:hAnsi="Times New Roman" w:cs="Times New Roman"/>
          <w:sz w:val="28"/>
          <w:szCs w:val="28"/>
        </w:rPr>
        <w:t>Важным событием последних лет стало принятие Федерального  Государственного   Образовательного Стандарта  дошкольного обр</w:t>
      </w:r>
      <w:r w:rsidR="00A3035A">
        <w:rPr>
          <w:rFonts w:ascii="Times New Roman" w:hAnsi="Times New Roman" w:cs="Times New Roman"/>
          <w:sz w:val="28"/>
          <w:szCs w:val="28"/>
        </w:rPr>
        <w:t>азования. Основной ценностью нормативного документа  стала его ориентация</w:t>
      </w:r>
      <w:r w:rsidR="00A65F57">
        <w:rPr>
          <w:rFonts w:ascii="Times New Roman" w:hAnsi="Times New Roman" w:cs="Times New Roman"/>
          <w:sz w:val="28"/>
          <w:szCs w:val="28"/>
        </w:rPr>
        <w:t xml:space="preserve"> на  психолого - педагогическое сопровождение ребёнка в процессе социализации и индивидуализации дошкольников.  Одной из базовых ценностей ФГОС ДО является  поддержание и укрепление всех компонентов здоровья каждого малыша: - физического, нервно – психического и социально- психологического.  Эта задача в условиях  современного детского сада является приоритетной, особенно в адаптационный период, когда  ребёнок  находится в состоянии  психического и эмоционального напряжения</w:t>
      </w:r>
      <w:r w:rsidR="0097171E">
        <w:rPr>
          <w:rFonts w:ascii="Times New Roman" w:hAnsi="Times New Roman" w:cs="Times New Roman"/>
          <w:sz w:val="28"/>
          <w:szCs w:val="28"/>
        </w:rPr>
        <w:t>. Базовая ценность -  здоровье превращается в воспитательную задачу, которая предполагает создание в стенах детского сада  для вновь пришедших детей особой атмосферы , основанной на создании  комфортных и уважительных  условий для каждого малыша.</w:t>
      </w:r>
    </w:p>
    <w:p w:rsidR="0097171E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71E">
        <w:rPr>
          <w:rFonts w:ascii="Times New Roman" w:hAnsi="Times New Roman" w:cs="Times New Roman"/>
          <w:sz w:val="28"/>
          <w:szCs w:val="28"/>
        </w:rPr>
        <w:t xml:space="preserve">Поступление ребёнка в детский сад , является особым периодом жизни для всей семьи- и для ребёнка, и  для родителей. Для малыша- это </w:t>
      </w:r>
      <w:r w:rsidR="0097171E">
        <w:rPr>
          <w:rFonts w:ascii="Times New Roman" w:hAnsi="Times New Roman" w:cs="Times New Roman"/>
          <w:sz w:val="28"/>
          <w:szCs w:val="28"/>
        </w:rPr>
        <w:lastRenderedPageBreak/>
        <w:t xml:space="preserve">сильное стрессовое переживание, которое необходимо смягчить . Ему предстоит приспособиться к совершенно иным условиям, чем те, к которым он привык в семье. Чёткий режим дня, </w:t>
      </w:r>
      <w:r w:rsidR="005934D5">
        <w:rPr>
          <w:rFonts w:ascii="Times New Roman" w:hAnsi="Times New Roman" w:cs="Times New Roman"/>
          <w:sz w:val="28"/>
          <w:szCs w:val="28"/>
        </w:rPr>
        <w:t xml:space="preserve">новое помещение, </w:t>
      </w:r>
      <w:r w:rsidR="0097171E">
        <w:rPr>
          <w:rFonts w:ascii="Times New Roman" w:hAnsi="Times New Roman" w:cs="Times New Roman"/>
          <w:sz w:val="28"/>
          <w:szCs w:val="28"/>
        </w:rPr>
        <w:t>отсутствие родителей</w:t>
      </w:r>
      <w:r w:rsidR="005934D5">
        <w:rPr>
          <w:rFonts w:ascii="Times New Roman" w:hAnsi="Times New Roman" w:cs="Times New Roman"/>
          <w:sz w:val="28"/>
          <w:szCs w:val="28"/>
        </w:rPr>
        <w:t xml:space="preserve">, необходимость общения со сверстниками, все эти изменения создают для ребёнка стрессовую ситуацию. Эти новые факторы вызывают у малыша защитную реакцию в виде плача, отказа от еды, сна, общения с окружающими. И </w:t>
      </w:r>
      <w:r w:rsidR="00F751BB">
        <w:rPr>
          <w:rFonts w:ascii="Times New Roman" w:hAnsi="Times New Roman" w:cs="Times New Roman"/>
          <w:sz w:val="28"/>
          <w:szCs w:val="28"/>
        </w:rPr>
        <w:t>педагоги,</w:t>
      </w:r>
      <w:r w:rsidR="005934D5">
        <w:rPr>
          <w:rFonts w:ascii="Times New Roman" w:hAnsi="Times New Roman" w:cs="Times New Roman"/>
          <w:sz w:val="28"/>
          <w:szCs w:val="28"/>
        </w:rPr>
        <w:t xml:space="preserve"> и родители должны понимать, насколько ответственен момент адаптации  ребёнка к условиям детского сада и насколько серьёзные последствия для здоровья ребёнка он может спровоцировать.</w:t>
      </w:r>
    </w:p>
    <w:p w:rsidR="005934D5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4D5">
        <w:rPr>
          <w:rFonts w:ascii="Times New Roman" w:hAnsi="Times New Roman" w:cs="Times New Roman"/>
          <w:sz w:val="28"/>
          <w:szCs w:val="28"/>
        </w:rPr>
        <w:t>Положения Федерального государственного образовательного стан</w:t>
      </w:r>
      <w:r w:rsidR="00DB367B">
        <w:rPr>
          <w:rFonts w:ascii="Times New Roman" w:hAnsi="Times New Roman" w:cs="Times New Roman"/>
          <w:sz w:val="28"/>
          <w:szCs w:val="28"/>
        </w:rPr>
        <w:t>дарта дошкольного образования  делают акцент на создании  наиболее благоприятных для ребёнка психолого педагогических  условий, где особое внимание уделяется условиям взаимодействия педагога и ребёнка. Таким образом привыкание ребёнка к детскому саду будет  максимально безболезненным, при использовании</w:t>
      </w:r>
      <w:r w:rsidR="00C35899">
        <w:rPr>
          <w:rFonts w:ascii="Times New Roman" w:hAnsi="Times New Roman" w:cs="Times New Roman"/>
          <w:sz w:val="28"/>
          <w:szCs w:val="28"/>
        </w:rPr>
        <w:t xml:space="preserve">  комплексного подхода к решению  проблем адаптации каждого малыша. Чтобы определить перечень задач , которые  решает воспитатель в процессе организации успешной адаптации  малышей раннего возраста к условиям детского сада , остановимся более подробно  на определении понятия « адаптация». Согласно  современным психолого- педагогическим исследованиям под адаптацией понимается </w:t>
      </w:r>
      <w:r w:rsidR="00274EEF">
        <w:rPr>
          <w:rFonts w:ascii="Times New Roman" w:hAnsi="Times New Roman" w:cs="Times New Roman"/>
          <w:sz w:val="28"/>
          <w:szCs w:val="28"/>
        </w:rPr>
        <w:t xml:space="preserve"> приспособление или привыкание организма к новой обстановке. Вместе с тем , процесс адаптации у каждого малыша проходит по – разному, в зависимости от его индивидуальных особенностей и  социальной обстановки, которая  окружает малыша.  Выделяют  три степени адаптации детей раннего возраста</w:t>
      </w:r>
      <w:r w:rsidR="001C1F0A">
        <w:rPr>
          <w:rFonts w:ascii="Times New Roman" w:hAnsi="Times New Roman" w:cs="Times New Roman"/>
          <w:sz w:val="28"/>
          <w:szCs w:val="28"/>
        </w:rPr>
        <w:t xml:space="preserve"> к условиям детского сада: лёгкую, среднюю и тяжёлую. В основе данной градации лежат такие показатели как- </w:t>
      </w:r>
    </w:p>
    <w:p w:rsidR="001C1F0A" w:rsidRDefault="001C1F0A" w:rsidP="00C8005E">
      <w:pPr>
        <w:pStyle w:val="a3"/>
        <w:numPr>
          <w:ilvl w:val="0"/>
          <w:numId w:val="1"/>
        </w:num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 нормализации эмоционального самочувствия ребёнка</w:t>
      </w:r>
    </w:p>
    <w:p w:rsidR="001C1F0A" w:rsidRDefault="001C1F0A" w:rsidP="00C8005E">
      <w:pPr>
        <w:pStyle w:val="a3"/>
        <w:numPr>
          <w:ilvl w:val="0"/>
          <w:numId w:val="1"/>
        </w:num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положительного отношения к педагогам и сверстникам</w:t>
      </w:r>
    </w:p>
    <w:p w:rsidR="001C1F0A" w:rsidRDefault="001C1F0A" w:rsidP="00C8005E">
      <w:pPr>
        <w:pStyle w:val="a3"/>
        <w:numPr>
          <w:ilvl w:val="0"/>
          <w:numId w:val="1"/>
        </w:num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интереса к предметному миру</w:t>
      </w:r>
    </w:p>
    <w:p w:rsidR="001C1F0A" w:rsidRDefault="001C1F0A" w:rsidP="00C8005E">
      <w:pPr>
        <w:pStyle w:val="a3"/>
        <w:numPr>
          <w:ilvl w:val="0"/>
          <w:numId w:val="1"/>
        </w:num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и длительность острых вирусных заболеваний.</w:t>
      </w:r>
    </w:p>
    <w:p w:rsidR="001C1F0A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F0A">
        <w:rPr>
          <w:rFonts w:ascii="Times New Roman" w:hAnsi="Times New Roman" w:cs="Times New Roman"/>
          <w:sz w:val="28"/>
          <w:szCs w:val="28"/>
        </w:rPr>
        <w:t>Лёгкая адаптация проходит  в течении 1- 2 недель. Переживания ребёнка наблюдаются не более 14 дней. Малыш быстро начинает  проявлять интерес к окружающим- воспитателям и детям, наблюдается незначительное нарушение сна и аппетита.</w:t>
      </w:r>
      <w:r w:rsidR="00E75C90">
        <w:rPr>
          <w:rFonts w:ascii="Times New Roman" w:hAnsi="Times New Roman" w:cs="Times New Roman"/>
          <w:sz w:val="28"/>
          <w:szCs w:val="28"/>
        </w:rPr>
        <w:t xml:space="preserve"> Ребёнок не болеет, к концу второй недели он легко расстаётся с родителями, нормализуется его эмоциональное состояние.</w:t>
      </w:r>
    </w:p>
    <w:p w:rsidR="00E75C90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C90">
        <w:rPr>
          <w:rFonts w:ascii="Times New Roman" w:hAnsi="Times New Roman" w:cs="Times New Roman"/>
          <w:sz w:val="28"/>
          <w:szCs w:val="28"/>
        </w:rPr>
        <w:t>При адаптации средней тяжести у детей наблюдается значительные нарушения сна и аппетита, которые приходят в норму к концу месяца. Малыш обычно часто плачет, пассивен, раздражителен, его не интересуют игрушки. Ребёнок подвержен инфекционным заболеваниям, которые протекают в тяжёлой форме. Обычно  описанная симптоматика  начинает проходить через  месяц,  после первого посещения детского сада.</w:t>
      </w:r>
    </w:p>
    <w:p w:rsidR="00E75C90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B4F">
        <w:rPr>
          <w:rFonts w:ascii="Times New Roman" w:hAnsi="Times New Roman" w:cs="Times New Roman"/>
          <w:sz w:val="28"/>
          <w:szCs w:val="28"/>
        </w:rPr>
        <w:t xml:space="preserve">Наиболее опасна для здоровья малыша тяжёлая степень адаптации к дошкольному учреждению. Ребёнок трудно  привыкающий к детскому саду, как правило подвержен длительным и тяжёлым заболеваниям. Иммунная система  малыша не  справляется с инфекциями, и они начинают сменять одну за другую. Малыш эмоционально истощён, он капризничает, часто наблюдаются невротические состояния. Родителей и  воспитателей беспокоит аппетит малыша- ребёнок отказывается от пищи,при попытке накормить – заканчивается  рвотой.  У малыша нарушен сон, </w:t>
      </w:r>
      <w:r w:rsidR="00AC1E9C">
        <w:rPr>
          <w:rFonts w:ascii="Times New Roman" w:hAnsi="Times New Roman" w:cs="Times New Roman"/>
          <w:sz w:val="28"/>
          <w:szCs w:val="28"/>
        </w:rPr>
        <w:t>он долго не может заснуть, спит чутко, часто просыпается, плачет во сне. Окружающая обстановка не радует малыша, он  отказывается играть с любимыми игрушками, пассивен в общении со взрослыми, почти не общается со сверстниками. Ребёнок может быть пассивным и тихим,  или  агрессивным и истеричным.  Такое  состояние может наблюдаться в течении  нескольких месяцев, при этом угнетаются все жизненные силы малыша, замедляются темпы физического и психического развития.</w:t>
      </w:r>
    </w:p>
    <w:p w:rsidR="00A05F38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52F1">
        <w:rPr>
          <w:rFonts w:ascii="Times New Roman" w:hAnsi="Times New Roman" w:cs="Times New Roman"/>
          <w:sz w:val="28"/>
          <w:szCs w:val="28"/>
        </w:rPr>
        <w:t xml:space="preserve">Своеобразие адаптации малыша к новым условиям обусловлены специфическими особенностями раннего возраста. Этот период является наиболее ответственным периодом  жизни человека, когда формируются  основные умения малыша, так необходимые для его успешного развития. В это время складываются такие доминантные качества как- познавательная активность, самостоятельность, доверие к миру, доброжелательное отношение к людям, творческие возможности, уверенность в себе. Но их формирование требуют адекватных действий со стороны взрослых, определённых форм общения и активного взаимодействия </w:t>
      </w:r>
      <w:r w:rsidR="00BA2351">
        <w:rPr>
          <w:rFonts w:ascii="Times New Roman" w:hAnsi="Times New Roman" w:cs="Times New Roman"/>
          <w:sz w:val="28"/>
          <w:szCs w:val="28"/>
        </w:rPr>
        <w:t xml:space="preserve"> с ребёнком.</w:t>
      </w:r>
    </w:p>
    <w:p w:rsidR="001C1F0A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F38">
        <w:rPr>
          <w:rFonts w:ascii="Times New Roman" w:hAnsi="Times New Roman" w:cs="Times New Roman"/>
          <w:sz w:val="28"/>
          <w:szCs w:val="28"/>
        </w:rPr>
        <w:t>Особенностью раннего детства становится и специфичный режим жизнедеятельности  ребёнка. Как правило, этот важный  период  своего развития ребёнок проводит в семье. Семейная обстановка является  оптимальной для ребёнка это любовь близких взрослых,  их чуткое  и гибкое отношение, индивидуальное общение являются  необходимым условием его нормального  развития и  хорошего эмоционального самочувствия. В современных условиях семья очень часто вынуждена прервать гармонию развития малыша в условиях дома</w:t>
      </w:r>
      <w:r w:rsidR="000E42AF">
        <w:rPr>
          <w:rFonts w:ascii="Times New Roman" w:hAnsi="Times New Roman" w:cs="Times New Roman"/>
          <w:sz w:val="28"/>
          <w:szCs w:val="28"/>
        </w:rPr>
        <w:t xml:space="preserve"> и воспользоваться услугами детского сада.</w:t>
      </w:r>
    </w:p>
    <w:p w:rsidR="000E42AF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2AF">
        <w:rPr>
          <w:rFonts w:ascii="Times New Roman" w:hAnsi="Times New Roman" w:cs="Times New Roman"/>
          <w:sz w:val="28"/>
          <w:szCs w:val="28"/>
        </w:rPr>
        <w:t xml:space="preserve">Главная задача, которую решают в это время  педагоги и родители это сделать детский сад  для ребёнка желанным. Необходимо чтобы отрыв от дома, от близких, встреча с новыми взрослыми , незнакомыми  сверстниками не стали для ребёнка серьёзной психологической травмой. И если индивидуальный подход  педагога к каждому ребёнку очевиден в любом возрасте, то здесь он имеет  решающее значение, ведь специфичной особенностью возраста является готовность малыша </w:t>
      </w:r>
      <w:r w:rsidR="00462D84">
        <w:rPr>
          <w:rFonts w:ascii="Times New Roman" w:hAnsi="Times New Roman" w:cs="Times New Roman"/>
          <w:sz w:val="28"/>
          <w:szCs w:val="28"/>
        </w:rPr>
        <w:t xml:space="preserve"> воспринимать  общение только  в том случае, если коммуникативная реакция взрослого  обращена лично к нему. Поэтому речь взрослого должна быть предельно выразительной, эмоциональной и только наша увлечённость может заинтересовать ребёнка</w:t>
      </w:r>
    </w:p>
    <w:p w:rsidR="00DA0292" w:rsidRDefault="00DA0292" w:rsidP="00C8005E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92" w:rsidRDefault="003E4414" w:rsidP="00C8005E">
      <w:pPr>
        <w:tabs>
          <w:tab w:val="left" w:pos="187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="00DA0292" w:rsidRPr="00DA0292">
        <w:rPr>
          <w:rFonts w:ascii="Times New Roman" w:hAnsi="Times New Roman"/>
          <w:b/>
          <w:sz w:val="28"/>
          <w:szCs w:val="28"/>
        </w:rPr>
        <w:t>Условия организации для успешной адаптации</w:t>
      </w:r>
    </w:p>
    <w:p w:rsidR="00462D84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92">
        <w:rPr>
          <w:rFonts w:ascii="Times New Roman" w:hAnsi="Times New Roman" w:cs="Times New Roman"/>
          <w:sz w:val="28"/>
          <w:szCs w:val="28"/>
        </w:rPr>
        <w:t>П</w:t>
      </w:r>
      <w:r w:rsidR="00462D84">
        <w:rPr>
          <w:rFonts w:ascii="Times New Roman" w:hAnsi="Times New Roman" w:cs="Times New Roman"/>
          <w:sz w:val="28"/>
          <w:szCs w:val="28"/>
        </w:rPr>
        <w:t>ринимая детей в группу раннего возраста, мы воспитатели  задались вопросом-« Как успешно  организовать процесс адаптации  детей раннего возраста?» Опираясь на положения ФГОС</w:t>
      </w:r>
      <w:r w:rsidR="00F111D6">
        <w:rPr>
          <w:rFonts w:ascii="Times New Roman" w:hAnsi="Times New Roman" w:cs="Times New Roman"/>
          <w:sz w:val="28"/>
          <w:szCs w:val="28"/>
        </w:rPr>
        <w:t xml:space="preserve"> </w:t>
      </w:r>
      <w:r w:rsidR="008965D3">
        <w:rPr>
          <w:rFonts w:ascii="Times New Roman" w:hAnsi="Times New Roman" w:cs="Times New Roman"/>
          <w:sz w:val="28"/>
          <w:szCs w:val="28"/>
        </w:rPr>
        <w:t>ДО</w:t>
      </w:r>
      <w:r w:rsidR="006F44EE">
        <w:rPr>
          <w:rFonts w:ascii="Times New Roman" w:hAnsi="Times New Roman" w:cs="Times New Roman"/>
          <w:sz w:val="28"/>
          <w:szCs w:val="28"/>
        </w:rPr>
        <w:t xml:space="preserve"> ,</w:t>
      </w:r>
      <w:r w:rsidR="008965D3">
        <w:rPr>
          <w:rFonts w:ascii="Times New Roman" w:hAnsi="Times New Roman" w:cs="Times New Roman"/>
          <w:sz w:val="28"/>
          <w:szCs w:val="28"/>
        </w:rPr>
        <w:t>мы выделили три группы необходимых условий:</w:t>
      </w:r>
    </w:p>
    <w:p w:rsidR="00C8005E" w:rsidRPr="00C8005E" w:rsidRDefault="00C8005E" w:rsidP="00C8005E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5E">
        <w:rPr>
          <w:rFonts w:ascii="Times New Roman" w:hAnsi="Times New Roman" w:cs="Times New Roman"/>
          <w:b/>
          <w:sz w:val="28"/>
          <w:szCs w:val="28"/>
        </w:rPr>
        <w:t>Создание развивающей предметно-пространственной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65D3" w:rsidRDefault="00C8005E" w:rsidP="00C8005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5D3" w:rsidRPr="008965D3">
        <w:rPr>
          <w:rFonts w:ascii="Times New Roman" w:hAnsi="Times New Roman" w:cs="Times New Roman"/>
          <w:sz w:val="28"/>
          <w:szCs w:val="28"/>
        </w:rPr>
        <w:t>Для обеспечения успешной адаптации детей к условиям детского сада</w:t>
      </w:r>
      <w:r w:rsidR="008965D3">
        <w:rPr>
          <w:rFonts w:ascii="Times New Roman" w:hAnsi="Times New Roman" w:cs="Times New Roman"/>
          <w:sz w:val="28"/>
          <w:szCs w:val="28"/>
        </w:rPr>
        <w:t>, для поддержания  эмо</w:t>
      </w:r>
      <w:r w:rsidR="006A45B0">
        <w:rPr>
          <w:rFonts w:ascii="Times New Roman" w:hAnsi="Times New Roman" w:cs="Times New Roman"/>
          <w:sz w:val="28"/>
          <w:szCs w:val="28"/>
        </w:rPr>
        <w:t>ционального  благополучия малышей</w:t>
      </w:r>
      <w:r w:rsidR="008965D3">
        <w:rPr>
          <w:rFonts w:ascii="Times New Roman" w:hAnsi="Times New Roman" w:cs="Times New Roman"/>
          <w:sz w:val="28"/>
          <w:szCs w:val="28"/>
        </w:rPr>
        <w:t xml:space="preserve">, </w:t>
      </w:r>
      <w:r w:rsidR="008965D3" w:rsidRPr="008965D3">
        <w:rPr>
          <w:rFonts w:ascii="Times New Roman" w:hAnsi="Times New Roman" w:cs="Times New Roman"/>
          <w:sz w:val="28"/>
          <w:szCs w:val="28"/>
        </w:rPr>
        <w:t xml:space="preserve"> мы в группе  создали </w:t>
      </w:r>
      <w:r w:rsidR="008965D3" w:rsidRPr="00286E8F">
        <w:rPr>
          <w:rFonts w:ascii="Times New Roman" w:hAnsi="Times New Roman" w:cs="Times New Roman"/>
          <w:b/>
          <w:sz w:val="28"/>
          <w:szCs w:val="28"/>
        </w:rPr>
        <w:t>предметно- развивающую среду</w:t>
      </w:r>
      <w:r w:rsidR="008965D3">
        <w:rPr>
          <w:rFonts w:ascii="Times New Roman" w:hAnsi="Times New Roman" w:cs="Times New Roman"/>
          <w:sz w:val="28"/>
          <w:szCs w:val="28"/>
        </w:rPr>
        <w:t>, в которой были учтены-</w:t>
      </w:r>
      <w:r w:rsidR="008965D3" w:rsidRPr="008965D3">
        <w:rPr>
          <w:rFonts w:ascii="Times New Roman" w:hAnsi="Times New Roman" w:cs="Times New Roman"/>
          <w:sz w:val="28"/>
          <w:szCs w:val="28"/>
        </w:rPr>
        <w:t xml:space="preserve"> безопасность оборудования, исключающего возможность травматизма детей, а так же создали  психологический комфорт каждому ребёнку. Продумали зонирование группы. В результате  были обозначены следующие зоны :-  « </w:t>
      </w:r>
      <w:r w:rsidR="008965D3" w:rsidRPr="008965D3">
        <w:rPr>
          <w:rFonts w:ascii="Times New Roman" w:hAnsi="Times New Roman" w:cs="Times New Roman"/>
          <w:b/>
          <w:sz w:val="28"/>
          <w:szCs w:val="28"/>
        </w:rPr>
        <w:t>зона вхождения в группу « Я пришёл»</w:t>
      </w:r>
      <w:r w:rsidR="008965D3" w:rsidRPr="008965D3">
        <w:rPr>
          <w:rFonts w:ascii="Times New Roman" w:hAnsi="Times New Roman" w:cs="Times New Roman"/>
          <w:sz w:val="28"/>
          <w:szCs w:val="28"/>
        </w:rPr>
        <w:t>, ( малыш вместе с педагогом, находит свою фотографию на  настенном панно, среди других детей, так же может по просьбе педагога показать фотографии тех детей , которые находятся в группе)- это наиболее эффективный приём вхождения ребёнка в группу, что   способствует ориентировке в социальном мире и открытию собственного Я; «</w:t>
      </w:r>
      <w:r w:rsidR="00636F54">
        <w:rPr>
          <w:rFonts w:ascii="Times New Roman" w:hAnsi="Times New Roman" w:cs="Times New Roman"/>
          <w:b/>
          <w:sz w:val="28"/>
          <w:szCs w:val="28"/>
        </w:rPr>
        <w:t>З</w:t>
      </w:r>
      <w:r w:rsidR="008965D3" w:rsidRPr="008965D3">
        <w:rPr>
          <w:rFonts w:ascii="Times New Roman" w:hAnsi="Times New Roman" w:cs="Times New Roman"/>
          <w:b/>
          <w:sz w:val="28"/>
          <w:szCs w:val="28"/>
        </w:rPr>
        <w:t>она отдыха»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65D3" w:rsidRPr="008965D3">
        <w:rPr>
          <w:rFonts w:ascii="Times New Roman" w:hAnsi="Times New Roman" w:cs="Times New Roman"/>
          <w:sz w:val="28"/>
          <w:szCs w:val="28"/>
        </w:rPr>
        <w:t>малыш может уединиться со своей  любимой игрушкой, вместе  с педагогом посмотреть картинки  из любимых сказок, порисовать пальчиковыми красками;  «</w:t>
      </w:r>
      <w:r w:rsidR="008965D3" w:rsidRPr="008965D3">
        <w:rPr>
          <w:rFonts w:ascii="Times New Roman" w:hAnsi="Times New Roman" w:cs="Times New Roman"/>
          <w:b/>
          <w:sz w:val="28"/>
          <w:szCs w:val="28"/>
        </w:rPr>
        <w:t xml:space="preserve">Игровая зона»; «Сенсорно- познавательная зона»; «Зона ряженья»; « Зона двигательной активности». </w:t>
      </w:r>
      <w:r w:rsidR="008965D3" w:rsidRPr="008965D3">
        <w:rPr>
          <w:rFonts w:ascii="Times New Roman" w:hAnsi="Times New Roman" w:cs="Times New Roman"/>
          <w:sz w:val="28"/>
          <w:szCs w:val="28"/>
        </w:rPr>
        <w:t>Во время адаптации детей большое внимание и интерес  вызыв</w:t>
      </w:r>
      <w:r>
        <w:rPr>
          <w:rFonts w:ascii="Times New Roman" w:hAnsi="Times New Roman" w:cs="Times New Roman"/>
          <w:sz w:val="28"/>
          <w:szCs w:val="28"/>
        </w:rPr>
        <w:t>ает мобильный подвесной модуль</w:t>
      </w:r>
      <w:r w:rsidR="008965D3" w:rsidRPr="008965D3">
        <w:rPr>
          <w:rFonts w:ascii="Times New Roman" w:hAnsi="Times New Roman" w:cs="Times New Roman"/>
          <w:sz w:val="28"/>
          <w:szCs w:val="28"/>
        </w:rPr>
        <w:t>, на котором закреплены всевозможные яркие игрушки с различным звучанием</w:t>
      </w:r>
      <w:r w:rsidR="0074069F">
        <w:rPr>
          <w:rFonts w:ascii="Times New Roman" w:hAnsi="Times New Roman" w:cs="Times New Roman"/>
          <w:sz w:val="28"/>
          <w:szCs w:val="28"/>
        </w:rPr>
        <w:t>.</w:t>
      </w:r>
    </w:p>
    <w:p w:rsidR="003629A8" w:rsidRDefault="003629A8" w:rsidP="003629A8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8" w:rsidRDefault="003629A8" w:rsidP="003629A8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8" w:rsidRPr="003629A8" w:rsidRDefault="003629A8" w:rsidP="003629A8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7A" w:rsidRPr="00C8005E" w:rsidRDefault="005E5B60" w:rsidP="003629A8">
      <w:pPr>
        <w:pStyle w:val="a3"/>
        <w:tabs>
          <w:tab w:val="left" w:pos="1875"/>
        </w:tabs>
        <w:spacing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4069F" w:rsidRPr="00C8005E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педагога:</w:t>
      </w:r>
    </w:p>
    <w:p w:rsidR="00C8005E" w:rsidRDefault="0074069F" w:rsidP="00C8005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успешной организации процесса адаптации малышей  нам педагогам необходимо хорошо  знать особенности развития  детей раннего возраста, учитывать социальную  ситуацию  развития каждого малыша</w:t>
      </w:r>
      <w:r w:rsidR="00602180">
        <w:rPr>
          <w:rFonts w:ascii="Times New Roman" w:hAnsi="Times New Roman" w:cs="Times New Roman"/>
          <w:sz w:val="28"/>
          <w:szCs w:val="28"/>
        </w:rPr>
        <w:t>. Для решения выделенных задач  воспитателю необходимо активно  реализовывать процесс  самообразования- знакомиться с новыми методическими разработками  по проблеме адаптации детей раннего возраста, активно сотрудничать с психологом, педагогами  имеющими опыт  проведения адаптационной компании .  Способствует положительному результату в работе с детьми раннего возраста</w:t>
      </w:r>
      <w:r w:rsidR="00F9052F">
        <w:rPr>
          <w:rFonts w:ascii="Times New Roman" w:hAnsi="Times New Roman" w:cs="Times New Roman"/>
          <w:sz w:val="28"/>
          <w:szCs w:val="28"/>
        </w:rPr>
        <w:t xml:space="preserve"> -  и</w:t>
      </w:r>
      <w:r w:rsidR="00602180">
        <w:rPr>
          <w:rFonts w:ascii="Times New Roman" w:hAnsi="Times New Roman" w:cs="Times New Roman"/>
          <w:sz w:val="28"/>
          <w:szCs w:val="28"/>
        </w:rPr>
        <w:t xml:space="preserve">спользование  </w:t>
      </w:r>
      <w:r w:rsidR="006A45B0">
        <w:rPr>
          <w:rFonts w:ascii="Times New Roman" w:hAnsi="Times New Roman" w:cs="Times New Roman"/>
          <w:sz w:val="28"/>
          <w:szCs w:val="28"/>
        </w:rPr>
        <w:t>произведений  устного народного творчества</w:t>
      </w:r>
      <w:r w:rsidR="001B798C">
        <w:rPr>
          <w:rFonts w:ascii="Times New Roman" w:hAnsi="Times New Roman" w:cs="Times New Roman"/>
          <w:sz w:val="28"/>
          <w:szCs w:val="28"/>
        </w:rPr>
        <w:t xml:space="preserve">.  </w:t>
      </w:r>
      <w:r w:rsidR="0019154C">
        <w:rPr>
          <w:rFonts w:ascii="Times New Roman" w:hAnsi="Times New Roman" w:cs="Times New Roman"/>
          <w:sz w:val="28"/>
          <w:szCs w:val="28"/>
        </w:rPr>
        <w:t xml:space="preserve">Из своего опыта работы с детьми раннего возраста могу сказать, что  </w:t>
      </w:r>
      <w:r w:rsidR="0019154C" w:rsidRPr="0019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 </w:t>
      </w:r>
      <w:bookmarkStart w:id="1" w:name="YANDEX_27"/>
      <w:bookmarkEnd w:id="1"/>
      <w:r w:rsidR="0019154C" w:rsidRPr="0019154C">
        <w:rPr>
          <w:rFonts w:ascii="Times New Roman" w:eastAsia="Times New Roman" w:hAnsi="Times New Roman" w:cs="Times New Roman"/>
          <w:color w:val="000000"/>
          <w:sz w:val="28"/>
          <w:szCs w:val="28"/>
        </w:rPr>
        <w:t> фольклора  имеют важнейшее значение в становлении и развитии личности каждого вновь появившегося на свет человека</w:t>
      </w:r>
      <w:r w:rsidR="0019154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19154C" w:rsidRPr="0019154C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овременному малышу не менее, чем в далеком прошлом, нужны тонкие способы создания определенных взаимоотношений со взрослым при убаюкивании, купании, первых физических упражнений, в игра</w:t>
      </w:r>
      <w:r w:rsidR="000F4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 w:rsid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="0028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работе</w:t>
      </w:r>
      <w:r w:rsidR="0042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малышами в адаптационный</w:t>
      </w:r>
      <w:r w:rsidR="0046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</w:t>
      </w:r>
      <w:r w:rsid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основу  мы взяли фольклорные произведения. Ц</w:t>
      </w:r>
      <w:r w:rsidR="000D5966" w:rsidRP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 </w:t>
      </w:r>
      <w:bookmarkStart w:id="2" w:name="YANDEX_28"/>
      <w:bookmarkEnd w:id="2"/>
      <w:r w:rsidR="000D5966" w:rsidRP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детского  </w:t>
      </w:r>
      <w:bookmarkStart w:id="3" w:name="YANDEX_29"/>
      <w:bookmarkEnd w:id="3"/>
      <w:r w:rsidR="000D5966" w:rsidRP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фольклора  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</w:t>
      </w:r>
      <w:r w:rsidR="000D5966" w:rsidRPr="0062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="0062697A" w:rsidRPr="0062697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потешки, пестушки, песенки</w:t>
      </w:r>
      <w:r w:rsidR="000D5966" w:rsidRPr="000D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таят в себе немалые богатства – речевые, смысловые, звуковые.</w:t>
      </w:r>
      <w:r w:rsidR="00B60E2E" w:rsidRPr="00B60E2E">
        <w:rPr>
          <w:rFonts w:ascii="Times New Roman" w:eastAsia="Times New Roman" w:hAnsi="Times New Roman" w:cs="Times New Roman"/>
          <w:sz w:val="28"/>
          <w:szCs w:val="28"/>
        </w:rPr>
        <w:t>Активизирующее воздействие оказывает, во</w:t>
      </w:r>
      <w:r w:rsidR="00B60E2E">
        <w:rPr>
          <w:rFonts w:ascii="Times New Roman" w:eastAsia="Times New Roman" w:hAnsi="Times New Roman" w:cs="Times New Roman"/>
          <w:sz w:val="28"/>
          <w:szCs w:val="28"/>
        </w:rPr>
        <w:t>-первых, речевой звуковой поток, в</w:t>
      </w:r>
      <w:r w:rsidR="00B60E2E" w:rsidRPr="00B60E2E">
        <w:rPr>
          <w:rFonts w:ascii="Times New Roman" w:eastAsia="Times New Roman" w:hAnsi="Times New Roman" w:cs="Times New Roman"/>
          <w:sz w:val="28"/>
          <w:szCs w:val="28"/>
        </w:rPr>
        <w:t xml:space="preserve">о-вторых, очевидно активизирующее звуковое воздействие повторяющихся фонем и звукосочетаний, звукоподражаний, как бы </w:t>
      </w:r>
      <w:r w:rsidR="00B60E2E" w:rsidRPr="00B60E2E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запрограммированных в самом тексте малых фольклорных форм (например, «баю, баю, баю, бай!», «а качи-качи-качи!», «т</w:t>
      </w:r>
      <w:r w:rsidR="00B60E2E">
        <w:rPr>
          <w:rFonts w:ascii="Times New Roman" w:eastAsia="Times New Roman" w:hAnsi="Times New Roman" w:cs="Times New Roman"/>
          <w:sz w:val="28"/>
          <w:szCs w:val="28"/>
        </w:rPr>
        <w:t>или-тели, тили-тели!» и др.)</w:t>
      </w:r>
    </w:p>
    <w:p w:rsidR="00B60E2E" w:rsidRPr="00E85A32" w:rsidRDefault="0062697A" w:rsidP="00C8005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06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для</w:t>
      </w:r>
      <w:r w:rsidR="00A71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="00A71063" w:rsidRPr="00A71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</w:t>
      </w:r>
      <w:r w:rsidR="00A71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настроя ребенка, побуждения</w:t>
      </w:r>
      <w:r w:rsidR="00B6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A71063" w:rsidRPr="00A71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совместным действиям со взрослыми, установ</w:t>
      </w:r>
      <w:r w:rsidR="0037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лению доверительных отношений,  постепенного</w:t>
      </w:r>
      <w:r w:rsidR="00A71063" w:rsidRPr="00A71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вовлечение ребенка в новую социальную среду</w:t>
      </w:r>
      <w:r w:rsidR="00A71063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>,</w:t>
      </w:r>
      <w:r w:rsidR="00A71063" w:rsidRPr="0037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</w:t>
      </w:r>
      <w:r w:rsidR="00372B8A" w:rsidRPr="0037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4E4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вести до минимума эмоциональные </w:t>
      </w:r>
      <w:r w:rsidR="00372B8A" w:rsidRPr="0037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срывы</w:t>
      </w:r>
      <w:r w:rsidR="00B60E2E">
        <w:rPr>
          <w:color w:val="000000"/>
          <w:sz w:val="27"/>
          <w:szCs w:val="27"/>
          <w:shd w:val="clear" w:color="auto" w:fill="FFFFFF"/>
        </w:rPr>
        <w:t>,</w:t>
      </w:r>
      <w:r w:rsidR="004E4413">
        <w:rPr>
          <w:color w:val="000000"/>
          <w:sz w:val="27"/>
          <w:szCs w:val="27"/>
          <w:shd w:val="clear" w:color="auto" w:fill="FFFFFF"/>
        </w:rPr>
        <w:t xml:space="preserve"> </w:t>
      </w:r>
      <w:r w:rsidR="00B60E2E" w:rsidRPr="00B6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разработали</w:t>
      </w:r>
      <w:r w:rsidR="004E4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E2E" w:rsidRPr="00B60E2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6005E" w:rsidRPr="00B60E2E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алендарно- тематический план таким обр</w:t>
      </w:r>
      <w:r w:rsidR="0026005E">
        <w:rPr>
          <w:rFonts w:ascii="Times New Roman" w:eastAsia="Times New Roman" w:hAnsi="Times New Roman" w:cs="Times New Roman"/>
          <w:color w:val="000000"/>
          <w:sz w:val="28"/>
          <w:szCs w:val="28"/>
        </w:rPr>
        <w:t>азом, чтобы во всех видах деятельности присутствовали  фольклорные произведения.</w:t>
      </w:r>
      <w:r w:rsidR="00B60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Завели </w:t>
      </w:r>
      <w:r w:rsidR="00B60E2E" w:rsidRPr="00B60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«Журнал здоровья» (здоровье сберегающая деятельн</w:t>
      </w:r>
      <w:r w:rsidR="00E85A32">
        <w:rPr>
          <w:rFonts w:ascii="Times New Roman" w:hAnsi="Times New Roman" w:cs="Times New Roman"/>
          <w:color w:val="000000"/>
          <w:sz w:val="28"/>
          <w:szCs w:val="28"/>
        </w:rPr>
        <w:t>ость с детьми раннего возраста) , подобрали</w:t>
      </w:r>
      <w:r w:rsidR="000E4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32" w:rsidRPr="00E85A32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фольклорный материал в соответствии возраста детей</w:t>
      </w:r>
      <w:r w:rsidR="00E85A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05E" w:rsidRDefault="00E85A32" w:rsidP="00C8005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самым важным моментом малыша является его встреча с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,в</w:t>
      </w:r>
      <w:r w:rsidR="001B798C" w:rsidRPr="00305919">
        <w:rPr>
          <w:rFonts w:ascii="Times New Roman" w:eastAsia="Times New Roman" w:hAnsi="Times New Roman" w:cs="Times New Roman"/>
          <w:sz w:val="28"/>
          <w:szCs w:val="28"/>
        </w:rPr>
        <w:t>о время расставания</w:t>
      </w:r>
      <w:r w:rsidR="0026005E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1B798C" w:rsidRPr="00305919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я переключаю внимание ребёнка на </w:t>
      </w:r>
      <w:r w:rsidR="0026005E">
        <w:rPr>
          <w:rFonts w:ascii="Times New Roman" w:eastAsia="Times New Roman" w:hAnsi="Times New Roman" w:cs="Times New Roman"/>
          <w:sz w:val="28"/>
          <w:szCs w:val="28"/>
        </w:rPr>
        <w:t xml:space="preserve"> себя, непросто как на </w:t>
      </w:r>
      <w:r w:rsidR="00286E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05E">
        <w:rPr>
          <w:rFonts w:ascii="Times New Roman" w:eastAsia="Times New Roman" w:hAnsi="Times New Roman" w:cs="Times New Roman"/>
          <w:sz w:val="28"/>
          <w:szCs w:val="28"/>
        </w:rPr>
        <w:t>чужую тётю</w:t>
      </w:r>
      <w:r w:rsidR="00286E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005E">
        <w:rPr>
          <w:rFonts w:ascii="Times New Roman" w:eastAsia="Times New Roman" w:hAnsi="Times New Roman" w:cs="Times New Roman"/>
          <w:sz w:val="28"/>
          <w:szCs w:val="28"/>
        </w:rPr>
        <w:t>, а как на знакомого детям персонажа(для этого я переодеваюсь в бабушку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</w:t>
      </w: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 с улыбкой на ли</w:t>
      </w:r>
      <w:r w:rsidRPr="00E8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це, присаживаю</w:t>
      </w: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 к нему, чтобы наши глаза были н</w:t>
      </w:r>
      <w:r w:rsidRPr="00E8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уровне глаз ребенка, здороваюсь с ним и приглашаю</w:t>
      </w: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пройти в группу, используя фольклор:</w:t>
      </w:r>
    </w:p>
    <w:p w:rsidR="00C8005E" w:rsidRDefault="00E85A32" w:rsidP="00C8005E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зайка мой.</w:t>
      </w:r>
      <w:r w:rsidRPr="00E85A3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005E" w:rsidRDefault="00E85A32" w:rsidP="00C8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утро, </w:t>
      </w:r>
      <w:r w:rsid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Алёшенька  </w:t>
      </w: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дорогой.</w:t>
      </w:r>
    </w:p>
    <w:p w:rsidR="00C8005E" w:rsidRDefault="00E85A32" w:rsidP="00C8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Алёшеньку люблю,</w:t>
      </w:r>
    </w:p>
    <w:p w:rsidR="00C8005E" w:rsidRDefault="00E85A32" w:rsidP="00C8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Ему песенку спою.</w:t>
      </w:r>
    </w:p>
    <w:p w:rsidR="001B798C" w:rsidRPr="00F9052F" w:rsidRDefault="003641F6" w:rsidP="00C8005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надеваю маску- шапочку «Курочки», «Медведя», «Зайки».  Причём персонажи присутствуют напротяжении всего времени , пока ребёнок находится в группе. Такой приём </w:t>
      </w:r>
      <w:r w:rsidR="002D4AC0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eastAsia="Times New Roman" w:hAnsi="Times New Roman" w:cs="Times New Roman"/>
          <w:sz w:val="28"/>
          <w:szCs w:val="28"/>
        </w:rPr>
        <w:t>детям интересен, ребёнок перестаёт плакать ,</w:t>
      </w:r>
      <w:r w:rsidR="002D4AC0">
        <w:rPr>
          <w:rFonts w:ascii="Times New Roman" w:eastAsia="Times New Roman" w:hAnsi="Times New Roman" w:cs="Times New Roman"/>
          <w:sz w:val="28"/>
          <w:szCs w:val="28"/>
        </w:rPr>
        <w:t xml:space="preserve">беспокоиться, адаптация проходит намного  легче. </w:t>
      </w:r>
      <w:r w:rsidR="001B798C" w:rsidRPr="00305919">
        <w:rPr>
          <w:rFonts w:ascii="Times New Roman" w:eastAsia="Times New Roman" w:hAnsi="Times New Roman" w:cs="Times New Roman"/>
          <w:sz w:val="28"/>
          <w:szCs w:val="28"/>
        </w:rPr>
        <w:t>Особенно дети любят, когда во время чтения потешки используется его имя, такие произведения малых фольклорных форм дети очень быстро запоминают:</w:t>
      </w:r>
    </w:p>
    <w:p w:rsidR="00C8005E" w:rsidRDefault="001B798C" w:rsidP="00C8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19">
        <w:rPr>
          <w:rFonts w:ascii="Times New Roman" w:eastAsia="Times New Roman" w:hAnsi="Times New Roman" w:cs="Times New Roman"/>
          <w:sz w:val="28"/>
          <w:szCs w:val="28"/>
        </w:rPr>
        <w:lastRenderedPageBreak/>
        <w:t>У сороки забо</w:t>
      </w:r>
      <w:r w:rsidR="002D4AC0">
        <w:rPr>
          <w:rFonts w:ascii="Times New Roman" w:eastAsia="Times New Roman" w:hAnsi="Times New Roman" w:cs="Times New Roman"/>
          <w:sz w:val="28"/>
          <w:szCs w:val="28"/>
        </w:rPr>
        <w:t>ли</w:t>
      </w:r>
    </w:p>
    <w:p w:rsidR="00C8005E" w:rsidRDefault="002D4AC0" w:rsidP="00C8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вороны заболи</w:t>
      </w:r>
    </w:p>
    <w:p w:rsidR="001B798C" w:rsidRPr="00305919" w:rsidRDefault="002D4AC0" w:rsidP="00C8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у Толеньки</w:t>
      </w:r>
      <w:r w:rsidR="001B798C" w:rsidRPr="00305919">
        <w:rPr>
          <w:rFonts w:ascii="Times New Roman" w:eastAsia="Times New Roman" w:hAnsi="Times New Roman" w:cs="Times New Roman"/>
          <w:sz w:val="28"/>
          <w:szCs w:val="28"/>
        </w:rPr>
        <w:t xml:space="preserve"> заживи. </w:t>
      </w:r>
    </w:p>
    <w:p w:rsidR="008F54E4" w:rsidRDefault="001B798C" w:rsidP="00C800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19">
        <w:rPr>
          <w:rFonts w:ascii="Times New Roman" w:eastAsia="Times New Roman" w:hAnsi="Times New Roman" w:cs="Times New Roman"/>
          <w:sz w:val="28"/>
          <w:szCs w:val="28"/>
        </w:rPr>
        <w:t xml:space="preserve">или: </w:t>
      </w:r>
    </w:p>
    <w:p w:rsidR="008F54E4" w:rsidRDefault="001B798C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19">
        <w:rPr>
          <w:rFonts w:ascii="Times New Roman" w:eastAsia="Times New Roman" w:hAnsi="Times New Roman" w:cs="Times New Roman"/>
          <w:sz w:val="28"/>
          <w:szCs w:val="28"/>
        </w:rPr>
        <w:t>Кто у нас хороший?</w:t>
      </w:r>
    </w:p>
    <w:p w:rsidR="008F54E4" w:rsidRDefault="001B798C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19">
        <w:rPr>
          <w:rFonts w:ascii="Times New Roman" w:eastAsia="Times New Roman" w:hAnsi="Times New Roman" w:cs="Times New Roman"/>
          <w:sz w:val="28"/>
          <w:szCs w:val="28"/>
        </w:rPr>
        <w:t>Кто у нас пригожий?</w:t>
      </w:r>
    </w:p>
    <w:p w:rsidR="001B798C" w:rsidRDefault="001B798C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19">
        <w:rPr>
          <w:rFonts w:ascii="Times New Roman" w:eastAsia="Times New Roman" w:hAnsi="Times New Roman" w:cs="Times New Roman"/>
          <w:sz w:val="28"/>
          <w:szCs w:val="28"/>
        </w:rPr>
        <w:t xml:space="preserve">Сашенька хороший, Сашенька пригожий! </w:t>
      </w:r>
    </w:p>
    <w:p w:rsidR="008F54E4" w:rsidRDefault="008F54E4" w:rsidP="008F54E4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F54E4" w:rsidRDefault="008F54E4" w:rsidP="008F54E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дни пребывания малыша </w:t>
      </w:r>
      <w:r w:rsid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многим детям не н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равятся некоторые процедуры: умывание, раздевание, усаживание на горшок. Для создания положительной установки на предс</w:t>
      </w:r>
      <w:r w:rsidR="008922FD" w:rsidRP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тоящий режимный момент использую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потешки, песенки. Та</w:t>
      </w:r>
      <w:r w:rsidR="008922FD" w:rsidRP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 умывании детей произношу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922FD"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Водичка, водичка,</w:t>
      </w:r>
    </w:p>
    <w:p w:rsidR="008F54E4" w:rsidRDefault="006F44EE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Умой Лизе (Ксюше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личико,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глазоньки блестели,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щечки краснели,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смеялся роток,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кусался зубок.</w:t>
      </w:r>
    </w:p>
    <w:p w:rsidR="008F54E4" w:rsidRDefault="008922FD" w:rsidP="008F54E4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</w:t>
      </w:r>
      <w:r w:rsidR="006F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детям </w:t>
      </w:r>
      <w:r w:rsidRP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мылим руки, сопровождаю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действия потешками: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Ай, лады, лады,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боимся мы воды.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 умываемся,</w:t>
      </w:r>
    </w:p>
    <w:p w:rsidR="008F54E4" w:rsidRDefault="008922FD" w:rsidP="008F54E4">
      <w:pPr>
        <w:tabs>
          <w:tab w:val="left" w:pos="851"/>
        </w:tabs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улыбаемся.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руки мыло мы возьмем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водичкою польем.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Моем руки чисто, чисто.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лицо умыли,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Носик тоже мы промыли.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Полотенцем вытирались,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себя мы любовались.</w:t>
      </w:r>
    </w:p>
    <w:p w:rsidR="008F54E4" w:rsidRDefault="008922FD" w:rsidP="008F54E4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Удачно подобранная</w:t>
      </w:r>
      <w:r w:rsidR="003E4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потешка помогает</w:t>
      </w:r>
      <w:r w:rsidRP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воспитателям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кормления. Даже те дети, которые отказываются от еды, начинают есть: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Каша из гречки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Варилась на печке,</w:t>
      </w:r>
    </w:p>
    <w:p w:rsidR="008F54E4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Варилась и прела,</w:t>
      </w:r>
    </w:p>
    <w:p w:rsidR="008922FD" w:rsidRPr="008922FD" w:rsidRDefault="008922FD" w:rsidP="008F54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Катя ела.</w:t>
      </w:r>
    </w:p>
    <w:p w:rsidR="008F54E4" w:rsidRDefault="008F54E4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Умница, Катенька,</w:t>
      </w:r>
    </w:p>
    <w:p w:rsidR="008F54E4" w:rsidRDefault="008922FD" w:rsidP="008F54E4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Ешь кашу сладеньку,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4E4" w:rsidRDefault="008922FD" w:rsidP="008F54E4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Вкусную, пушистую,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Мягкую, душистую.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Варись, варись кашка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голубенькой чашке,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Варись поскорее,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Булькай веселее.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Варись кашка сладка,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густого молока,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густого молока</w:t>
      </w:r>
    </w:p>
    <w:p w:rsidR="008F54E4" w:rsidRDefault="008922FD" w:rsidP="008F54E4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из мелкой крупки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того, кто кашу съест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Вырастут все зубки!</w:t>
      </w:r>
    </w:p>
    <w:p w:rsidR="008F54E4" w:rsidRDefault="008922FD" w:rsidP="00C800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одевании</w:t>
      </w:r>
      <w:r w:rsidRP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прогулку проговариваю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наденем Мишке,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Теплые штанишки,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наденем Мишке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Валенки малышки.</w:t>
      </w:r>
    </w:p>
    <w:p w:rsidR="008F54E4" w:rsidRDefault="008F54E4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они, сапожки: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– с левой ножки,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– с правой ножки.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Наденем сапожки: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– с левой ножки,</w:t>
      </w:r>
    </w:p>
    <w:p w:rsidR="008F54E4" w:rsidRDefault="008922FD" w:rsidP="008F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– с правой ножки.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пробуждения детей мы сопровождали чтением потешек, пестушек: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4E4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проснулся петушок,</w:t>
      </w:r>
    </w:p>
    <w:p w:rsidR="008F54E4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Встала курочка.</w:t>
      </w:r>
    </w:p>
    <w:p w:rsidR="008F54E4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Просыпайся наш дружок,</w:t>
      </w:r>
    </w:p>
    <w:p w:rsidR="008F54E4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Встань, наш Мишенька дружок.</w:t>
      </w:r>
    </w:p>
    <w:p w:rsidR="00BD0778" w:rsidRDefault="00BD0778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Травка – муравка со сна поднялась,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Птица – синица за зерно взялась.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Детки, просыпайтесь,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кроваток поднимайтесь.</w:t>
      </w:r>
    </w:p>
    <w:p w:rsidR="00BD0778" w:rsidRDefault="00BD0778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пробуждении всей группы детей использовали игровой приём с куклой.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простынку поправляем,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кроватку заправляем.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так.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Одеяло мы поправим,</w:t>
      </w:r>
    </w:p>
    <w:p w:rsidR="00BD0778" w:rsidRDefault="008922FD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постельку мы заправим.</w:t>
      </w:r>
    </w:p>
    <w:p w:rsidR="00BD0778" w:rsidRDefault="008922FD" w:rsidP="00BD077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так.</w:t>
      </w:r>
    </w:p>
    <w:p w:rsidR="008922FD" w:rsidRPr="008922FD" w:rsidRDefault="008922FD" w:rsidP="00BD077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фольклор способствует ещё и приучению детей к порядку.</w:t>
      </w:r>
    </w:p>
    <w:p w:rsidR="00BD0778" w:rsidRDefault="00A070E6" w:rsidP="003E44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 в своей работе ,</w:t>
      </w:r>
      <w:r w:rsidR="00366056"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иллюстрации Ю. Васнецова к потешкам. </w:t>
      </w:r>
      <w:r>
        <w:rPr>
          <w:rFonts w:ascii="Times New Roman" w:eastAsia="Times New Roman" w:hAnsi="Times New Roman" w:cs="Times New Roman"/>
          <w:sz w:val="28"/>
          <w:szCs w:val="28"/>
        </w:rPr>
        <w:t>Каждый раз после з</w:t>
      </w:r>
      <w:r w:rsidR="004A1254">
        <w:rPr>
          <w:rFonts w:ascii="Times New Roman" w:eastAsia="Times New Roman" w:hAnsi="Times New Roman" w:cs="Times New Roman"/>
          <w:sz w:val="28"/>
          <w:szCs w:val="28"/>
        </w:rPr>
        <w:t>накомства д</w:t>
      </w:r>
      <w:r w:rsidR="00BD0778">
        <w:rPr>
          <w:rFonts w:ascii="Times New Roman" w:eastAsia="Times New Roman" w:hAnsi="Times New Roman" w:cs="Times New Roman"/>
          <w:sz w:val="28"/>
          <w:szCs w:val="28"/>
        </w:rPr>
        <w:t>етей с иллюстрацией</w:t>
      </w:r>
      <w:r w:rsidR="00892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254">
        <w:rPr>
          <w:rFonts w:ascii="Times New Roman" w:eastAsia="Times New Roman" w:hAnsi="Times New Roman" w:cs="Times New Roman"/>
          <w:sz w:val="28"/>
          <w:szCs w:val="28"/>
        </w:rPr>
        <w:t xml:space="preserve"> мы размещаем её в группе,  т</w:t>
      </w:r>
      <w:r w:rsidR="00366056">
        <w:rPr>
          <w:rFonts w:ascii="Times New Roman" w:eastAsia="Times New Roman" w:hAnsi="Times New Roman" w:cs="Times New Roman"/>
          <w:sz w:val="28"/>
          <w:szCs w:val="28"/>
        </w:rPr>
        <w:t xml:space="preserve">аким образом мы  даём возмозможность малышам постоянно обращаться к восприятию  уникальных произведений книжной графики, созданных выдающимся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художником- иллюстратором для детей именно раннего возраста. </w:t>
      </w:r>
      <w:r w:rsidR="00B57FA0">
        <w:rPr>
          <w:rFonts w:ascii="Times New Roman" w:eastAsia="Times New Roman" w:hAnsi="Times New Roman" w:cs="Times New Roman"/>
          <w:sz w:val="28"/>
          <w:szCs w:val="28"/>
        </w:rPr>
        <w:t>Особая роль в развитие детей раннего возраста принадлежит сюжетным игрушкам с изображением животных. Образами животных пронизан детский фольклор, при этом упомянутые  в  потешках, пестушках, песенках  занимаются человеческими делами (варят кашу,</w:t>
      </w:r>
      <w:r w:rsidR="0020652A">
        <w:rPr>
          <w:rFonts w:ascii="Times New Roman" w:eastAsia="Times New Roman" w:hAnsi="Times New Roman" w:cs="Times New Roman"/>
          <w:sz w:val="28"/>
          <w:szCs w:val="28"/>
        </w:rPr>
        <w:t xml:space="preserve"> баюкают малышей, пекут прянички), что имеет большое значение не только для познавательного  развития малыша и ознакомления его с окружающим </w:t>
      </w:r>
      <w:r w:rsidR="0020652A">
        <w:rPr>
          <w:rFonts w:ascii="Times New Roman" w:eastAsia="Times New Roman" w:hAnsi="Times New Roman" w:cs="Times New Roman"/>
          <w:sz w:val="28"/>
          <w:szCs w:val="28"/>
        </w:rPr>
        <w:lastRenderedPageBreak/>
        <w:t>миром, но и для развития фантазии и  умения действовать в воображаемом плане.</w:t>
      </w:r>
      <w:r w:rsidR="001B798C" w:rsidRPr="00305919">
        <w:rPr>
          <w:rFonts w:ascii="Times New Roman" w:eastAsia="Times New Roman" w:hAnsi="Times New Roman" w:cs="Times New Roman"/>
          <w:sz w:val="28"/>
          <w:szCs w:val="28"/>
        </w:rPr>
        <w:t xml:space="preserve">Чтение народных песенок, потешек, сопровождаемое показом, более глубоко воздействует на чувства ребёнка, способствует запоминанию текста, развитию речи. 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адаптации есть дети, которые отказываются от участия в общих играх, уединяются. </w:t>
      </w:r>
      <w:r w:rsid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потешки</w:t>
      </w:r>
      <w:r w:rsidR="0089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 вызываю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желание двигаться, включиться в совместное игровое упражнение:</w:t>
      </w:r>
      <w:r w:rsidR="008922FD"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778" w:rsidRDefault="005E5B60" w:rsidP="00BD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22FD"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Киска, киска, киска, брысь!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дорожку не садись.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Оленька (</w:t>
      </w:r>
      <w:r w:rsidRPr="006F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Ксюшенька</w:t>
      </w: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пойдет,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киску упадет!</w:t>
      </w:r>
    </w:p>
    <w:p w:rsidR="00BD0778" w:rsidRDefault="00BD0778" w:rsidP="00BD077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78" w:rsidRDefault="008922FD" w:rsidP="00BD077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</w:t>
      </w: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778" w:rsidRDefault="008922FD" w:rsidP="00BD0778">
      <w:pPr>
        <w:spacing w:after="0" w:line="240" w:lineRule="auto"/>
        <w:ind w:left="70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Скачет зайка маленький,</w:t>
      </w:r>
      <w:r w:rsidRPr="006F44E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</w:t>
      </w:r>
      <w:r w:rsidR="004E4413"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завалинки</w:t>
      </w: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скачет зайка,</w:t>
      </w:r>
    </w:p>
    <w:p w:rsidR="00BD0778" w:rsidRDefault="008922FD" w:rsidP="00BD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его поймай- ка.</w:t>
      </w:r>
    </w:p>
    <w:p w:rsidR="00BD0778" w:rsidRDefault="008922FD" w:rsidP="00BD0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778" w:rsidRDefault="008922FD" w:rsidP="00BD0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Пестушки и потешки, которые сопровождают игровые движения, являются прекрасным посредником для установления контакта с ребенком. И если ребенок ещё плохо говорит, не может рассказать взрослому о своих переживаниях, то в таких играх ребенок может чувствовать себя р</w:t>
      </w:r>
      <w:r w:rsidR="004E4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аскрепощён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но. Проигрывая различные ситуации с помощью движений рук, тела, ребёнок освобождается от напряжения и беспокойства. Воспитатель получает возможность увидеть внутренний мир ребёнка в данный момент. Пальчиковые игры способствуют стабилизации эмоционального состояния, что очень важно в первые дни пребывания ребенка в детском саду. Становление речевого общения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со взрослым начинается с эмоционального общения. Эмоциональное общение переходит в речевое общение, когда ребёнок понимает обращенную к нему речь и начинает сам обращаться ко взрослому. Диалог взрослого и ребенка расширяет 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возможности воспитания и обучения ребенка, в том числе развитию речи.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адаптации использую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игры, направленные на развитие тактильно – </w:t>
      </w:r>
      <w:r w:rsidR="004E4413"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кинетической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чувствительности и мелкой моторики рук, которые способствуют снятию напряжения, стабилизации эмоционального состояния. К таким играм относятся пальчиковые игры, в основу которых положено содержание пестуше</w:t>
      </w:r>
      <w:r w:rsidR="0016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потешек.</w:t>
      </w:r>
    </w:p>
    <w:p w:rsidR="00BD0778" w:rsidRDefault="008922FD" w:rsidP="00BD0778">
      <w:pPr>
        <w:spacing w:after="0" w:line="36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Потешки, сопровождающие игру пальчиков, забавляют детей, вызывают у них радость. С помощью пальчиковых игр у ребенка не только развиваетс</w:t>
      </w:r>
      <w:r w:rsidR="0016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мелкая моторика, но и речь. Я  включаю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пальчиковые игры и во </w:t>
      </w:r>
      <w:r w:rsidR="0016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виды деятельности детей</w:t>
      </w: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22F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652A" w:rsidRPr="00037ED9" w:rsidRDefault="008922FD" w:rsidP="00BD0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3A65" w:rsidRDefault="003E4414" w:rsidP="00C8005E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43A65" w:rsidRPr="00286E8F">
        <w:rPr>
          <w:rFonts w:ascii="Times New Roman" w:hAnsi="Times New Roman" w:cs="Times New Roman"/>
          <w:b/>
          <w:sz w:val="28"/>
          <w:szCs w:val="28"/>
        </w:rPr>
        <w:t>3</w:t>
      </w:r>
      <w:r w:rsidR="004674C0">
        <w:rPr>
          <w:rFonts w:ascii="Times New Roman" w:hAnsi="Times New Roman" w:cs="Times New Roman"/>
          <w:b/>
          <w:sz w:val="28"/>
          <w:szCs w:val="28"/>
        </w:rPr>
        <w:t>.</w:t>
      </w:r>
      <w:r w:rsidR="00F43A65" w:rsidRPr="00286E8F">
        <w:rPr>
          <w:rFonts w:ascii="Times New Roman" w:hAnsi="Times New Roman" w:cs="Times New Roman"/>
          <w:b/>
          <w:sz w:val="28"/>
          <w:szCs w:val="28"/>
        </w:rPr>
        <w:t>Организация  работы с родителями</w:t>
      </w:r>
      <w:r w:rsidR="00F43A65">
        <w:rPr>
          <w:rFonts w:ascii="Times New Roman" w:hAnsi="Times New Roman" w:cs="Times New Roman"/>
          <w:sz w:val="28"/>
          <w:szCs w:val="28"/>
        </w:rPr>
        <w:t>.</w:t>
      </w:r>
    </w:p>
    <w:p w:rsidR="00B12FDF" w:rsidRPr="00B12FDF" w:rsidRDefault="00F43A65" w:rsidP="00BD0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 и родителей длиться в среднем 5,5 лет с момента поступления ребёнком раннего возраста</w:t>
      </w:r>
      <w:r w:rsidR="00D23D79">
        <w:rPr>
          <w:rFonts w:ascii="Times New Roman" w:hAnsi="Times New Roman" w:cs="Times New Roman"/>
          <w:sz w:val="28"/>
          <w:szCs w:val="28"/>
        </w:rPr>
        <w:t xml:space="preserve"> в детский сад  и до поступления его в школу , и характеризуется  целым рядом  событий , детерминированных логикой прохождения детьми возрастных групп детского сада в сопровождении воспитателей и родителей. И если рассматривать период адаптации, то взаимодействие детского сада и семьи  всегда сопряжено с подъёмом интереса к детскому саду. Объясняется это изменением образовательных потребностей  и запросов семей. </w:t>
      </w:r>
      <w:r w:rsidR="000016A2">
        <w:rPr>
          <w:rFonts w:ascii="Times New Roman" w:hAnsi="Times New Roman" w:cs="Times New Roman"/>
          <w:sz w:val="28"/>
          <w:szCs w:val="28"/>
        </w:rPr>
        <w:t>Используя фольклорные произведения в своей работе, мы задались вопросом « Сколько фольклорных произведений знают современные родители и используют ли их в совместных играх со своими малышами дома?»  Мы составили и предложили нашим родителям анкеты.</w:t>
      </w:r>
      <w:r w:rsidR="00B12FDF" w:rsidRPr="00B12FDF">
        <w:rPr>
          <w:rFonts w:ascii="Times New Roman" w:hAnsi="Times New Roman" w:cs="Times New Roman"/>
          <w:color w:val="000000"/>
          <w:sz w:val="28"/>
          <w:szCs w:val="28"/>
        </w:rPr>
        <w:t>«Фольклор в вашей семье»</w:t>
      </w:r>
      <w:r w:rsidR="00B12F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F0" w:rsidRDefault="00B102AD" w:rsidP="00BD0778">
      <w:pPr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тестирования</w:t>
      </w:r>
      <w:r w:rsidR="000016A2">
        <w:rPr>
          <w:rFonts w:ascii="Times New Roman" w:hAnsi="Times New Roman" w:cs="Times New Roman"/>
          <w:sz w:val="28"/>
          <w:szCs w:val="28"/>
        </w:rPr>
        <w:t xml:space="preserve"> было установлено, что большинство из родителей  используют только две потешки из фольклорного репертуара  для детей раннего  возраста: «Сорока – ворона» и «Коза рогатая».</w:t>
      </w:r>
    </w:p>
    <w:p w:rsidR="00392BF0" w:rsidRPr="00392BF0" w:rsidRDefault="00BD0778" w:rsidP="00BD0778">
      <w:pPr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Основная образовательная программа дошкольного образования МАДОУ «ДС № 9»</w:t>
      </w:r>
      <w:bookmarkStart w:id="4" w:name="YANDEX_35"/>
      <w:bookmarkStart w:id="5" w:name="YANDEX_36"/>
      <w:bookmarkEnd w:id="4"/>
      <w:bookmarkEnd w:id="5"/>
      <w:r w:rsidR="003E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BF0" w:rsidRPr="00392BF0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нацеливает нас на широкое использование произведений народного творчества в работе по развитию речи, а так же на воспитании доброжелательности, заботливого отношения друг к другу. Мы считаем, что проектный метод – это более эффективный метод, который можно использовать в нашей работе. Исходя из этого, разработали </w:t>
      </w:r>
      <w:bookmarkStart w:id="6" w:name="YANDEX_37"/>
      <w:bookmarkEnd w:id="6"/>
      <w:r w:rsidR="00392BF0" w:rsidRPr="00392BF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  « Ладушки, ладушки...».</w:t>
      </w:r>
    </w:p>
    <w:p w:rsidR="00285293" w:rsidRPr="00794A21" w:rsidRDefault="00392BF0" w:rsidP="00862CF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F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</w:t>
      </w:r>
      <w:bookmarkStart w:id="7" w:name="YANDEX_38"/>
      <w:bookmarkEnd w:id="7"/>
      <w:r w:rsidRPr="00392BF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проекта : Создать благоприятные условия для формирования коммуникативных навыков у детей раннего возраста, посредством русского </w:t>
      </w:r>
      <w:bookmarkStart w:id="8" w:name="YANDEX_39"/>
      <w:bookmarkEnd w:id="8"/>
      <w:r w:rsidRPr="00392BF0">
        <w:rPr>
          <w:rFonts w:ascii="Times New Roman" w:eastAsia="Times New Roman" w:hAnsi="Times New Roman" w:cs="Times New Roman"/>
          <w:color w:val="000000"/>
          <w:sz w:val="28"/>
          <w:szCs w:val="28"/>
        </w:rPr>
        <w:t> фольклора ( потешки, песенки, стихов).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Привлекли родителей</w:t>
      </w:r>
      <w:r w:rsidR="007F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Результатом чего  родители своими руками сделали книжки- малышки с потешками. </w:t>
      </w:r>
      <w:r w:rsidR="0028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удовольствием рассматривают книжки- малышки сделанные родителями, где красочные иллюстрации со знакомыми персонажами. </w:t>
      </w:r>
      <w:r w:rsidR="007F42A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по просьбе  родителей проводилис</w:t>
      </w:r>
      <w:r w:rsidR="00636F54">
        <w:rPr>
          <w:rFonts w:ascii="Times New Roman" w:eastAsia="Times New Roman" w:hAnsi="Times New Roman" w:cs="Times New Roman"/>
          <w:color w:val="000000"/>
          <w:sz w:val="28"/>
          <w:szCs w:val="28"/>
        </w:rPr>
        <w:t>ь индивидуальные консультации «К</w:t>
      </w:r>
      <w:r w:rsidR="007F42A5">
        <w:rPr>
          <w:rFonts w:ascii="Times New Roman" w:eastAsia="Times New Roman" w:hAnsi="Times New Roman" w:cs="Times New Roman"/>
          <w:color w:val="000000"/>
          <w:sz w:val="28"/>
          <w:szCs w:val="28"/>
        </w:rPr>
        <w:t>ак играть с ребёнком с использованием фольклорных произведений»</w:t>
      </w:r>
      <w:r w:rsidR="0028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5293" w:rsidRPr="00285293">
        <w:rPr>
          <w:rFonts w:ascii="Times New Roman" w:hAnsi="Times New Roman" w:cs="Times New Roman"/>
          <w:sz w:val="28"/>
          <w:szCs w:val="28"/>
        </w:rPr>
        <w:t>Родители заинте</w:t>
      </w:r>
      <w:r w:rsidR="00285293" w:rsidRPr="00285293">
        <w:rPr>
          <w:rFonts w:ascii="Times New Roman" w:hAnsi="Times New Roman" w:cs="Times New Roman"/>
          <w:sz w:val="28"/>
          <w:szCs w:val="28"/>
        </w:rPr>
        <w:softHyphen/>
        <w:t>ресовались данными играми и стали разучивать новые игры дома</w:t>
      </w:r>
      <w:r w:rsidR="00285293">
        <w:rPr>
          <w:rFonts w:ascii="Times New Roman" w:hAnsi="Times New Roman" w:cs="Times New Roman"/>
          <w:sz w:val="28"/>
          <w:szCs w:val="28"/>
        </w:rPr>
        <w:t>.</w:t>
      </w:r>
      <w:r w:rsidR="00285293" w:rsidRPr="00794A21">
        <w:rPr>
          <w:rFonts w:ascii="Times New Roman" w:hAnsi="Times New Roman" w:cs="Times New Roman"/>
          <w:sz w:val="28"/>
          <w:szCs w:val="28"/>
        </w:rPr>
        <w:t xml:space="preserve">Устное народное творчество таит в себе неисчерпаемые возможности для гармоничного развития ребенка. </w:t>
      </w:r>
    </w:p>
    <w:p w:rsidR="00285293" w:rsidRPr="00285293" w:rsidRDefault="00285293" w:rsidP="00C8005E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2A5" w:rsidRDefault="007F42A5" w:rsidP="00C8005E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03A" w:rsidRDefault="00EC503A" w:rsidP="00C8005E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03A" w:rsidRDefault="00EC503A" w:rsidP="00C8005E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03A" w:rsidRDefault="00EC503A" w:rsidP="00C8005E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CF1" w:rsidRDefault="00862CF1" w:rsidP="00F9052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414" w:rsidRDefault="003E4414" w:rsidP="00F9052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CF1" w:rsidRPr="00392BF0" w:rsidRDefault="00862CF1" w:rsidP="00F9052F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A65" w:rsidRDefault="003E4414" w:rsidP="00F9052F">
      <w:pPr>
        <w:tabs>
          <w:tab w:val="left" w:pos="18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7AA1">
        <w:rPr>
          <w:rFonts w:ascii="Times New Roman" w:hAnsi="Times New Roman" w:cs="Times New Roman"/>
          <w:sz w:val="28"/>
          <w:szCs w:val="28"/>
        </w:rPr>
        <w:t>Заключение:</w:t>
      </w:r>
    </w:p>
    <w:p w:rsidR="00862CF1" w:rsidRPr="00794A21" w:rsidRDefault="00862CF1" w:rsidP="00862CF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A21">
        <w:rPr>
          <w:rFonts w:ascii="Times New Roman" w:hAnsi="Times New Roman" w:cs="Times New Roman"/>
          <w:sz w:val="28"/>
          <w:szCs w:val="28"/>
        </w:rPr>
        <w:t>Детский фольклор позволяет не толь</w:t>
      </w:r>
      <w:r w:rsidRPr="00794A21">
        <w:rPr>
          <w:rFonts w:ascii="Times New Roman" w:hAnsi="Times New Roman" w:cs="Times New Roman"/>
          <w:sz w:val="28"/>
          <w:szCs w:val="28"/>
        </w:rPr>
        <w:softHyphen/>
        <w:t>ко облегчить процесс адаптации ре</w:t>
      </w:r>
      <w:r w:rsidRPr="00794A21">
        <w:rPr>
          <w:rFonts w:ascii="Times New Roman" w:hAnsi="Times New Roman" w:cs="Times New Roman"/>
          <w:sz w:val="28"/>
          <w:szCs w:val="28"/>
        </w:rPr>
        <w:softHyphen/>
        <w:t xml:space="preserve">бенка к </w:t>
      </w:r>
      <w:r>
        <w:rPr>
          <w:rFonts w:ascii="Times New Roman" w:hAnsi="Times New Roman" w:cs="Times New Roman"/>
          <w:sz w:val="28"/>
          <w:szCs w:val="28"/>
        </w:rPr>
        <w:t>детскому саду, но и способст</w:t>
      </w:r>
      <w:r>
        <w:rPr>
          <w:rFonts w:ascii="Times New Roman" w:hAnsi="Times New Roman" w:cs="Times New Roman"/>
          <w:sz w:val="28"/>
          <w:szCs w:val="28"/>
        </w:rPr>
        <w:softHyphen/>
        <w:t>вуе</w:t>
      </w:r>
      <w:r w:rsidRPr="00794A21">
        <w:rPr>
          <w:rFonts w:ascii="Times New Roman" w:hAnsi="Times New Roman" w:cs="Times New Roman"/>
          <w:sz w:val="28"/>
          <w:szCs w:val="28"/>
        </w:rPr>
        <w:t>т его дальнейшему психическому и физическому развитию.</w:t>
      </w:r>
    </w:p>
    <w:p w:rsidR="00F9052F" w:rsidRPr="009C5EA9" w:rsidRDefault="009C5EA9" w:rsidP="00862CF1">
      <w:pPr>
        <w:spacing w:before="120" w:after="120" w:line="360" w:lineRule="auto"/>
        <w:ind w:left="120" w:right="120" w:firstLine="58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EA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Многолетний опыт работы, показал,  что  использование малых жанров фольклорных произведений, наряду с другими факторами,  способствует психо - эмоциональному благополучию детей, помогает им почувствовать себя комфортно и защищено, что   облегчает  период адаптации, способствует их дальнейшему психическому развитию. То, что заложено в детстве, будет питать человека на протяжении всей его жизни. Поэтому,  так важно окружить детей теплом и напол</w:t>
      </w:r>
      <w:r w:rsidRPr="009C5E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их детство с первых дней настоящими сокровищами  народной мудрости.</w:t>
      </w:r>
    </w:p>
    <w:p w:rsidR="00F9052F" w:rsidRDefault="00F9052F" w:rsidP="00F9052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9052F" w:rsidRDefault="00F9052F" w:rsidP="00F9052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9052F" w:rsidRDefault="00F9052F" w:rsidP="00F9052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03A" w:rsidRPr="00FD508B" w:rsidRDefault="00FD508B" w:rsidP="00862C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литературы:</w:t>
      </w:r>
    </w:p>
    <w:p w:rsidR="00EC503A" w:rsidRPr="00FD508B" w:rsidRDefault="00FD508B" w:rsidP="00037E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08B">
        <w:rPr>
          <w:rFonts w:ascii="Times New Roman" w:eastAsia="Times New Roman" w:hAnsi="Times New Roman" w:cs="Times New Roman"/>
          <w:sz w:val="28"/>
          <w:szCs w:val="28"/>
        </w:rPr>
        <w:t>1. Ватутина, Н.Д. Ребенок поступает в детский сад: Пособие для воспитателей детского сада / Под ред. Л.И.Каплан. – М.: Просвещение,1983. - 80с.</w:t>
      </w:r>
      <w:r w:rsidRPr="00FD508B">
        <w:rPr>
          <w:rFonts w:ascii="Times New Roman" w:eastAsia="Times New Roman" w:hAnsi="Times New Roman" w:cs="Times New Roman"/>
          <w:sz w:val="28"/>
          <w:szCs w:val="28"/>
        </w:rPr>
        <w:br/>
        <w:t xml:space="preserve">2. Жадинец, М. Ребенок идет в детский сад // Дошкольное воспитание. – </w:t>
      </w:r>
      <w:r w:rsidRPr="00C9567A">
        <w:rPr>
          <w:rFonts w:ascii="Times New Roman" w:eastAsia="Times New Roman" w:hAnsi="Times New Roman" w:cs="Times New Roman"/>
          <w:sz w:val="28"/>
          <w:szCs w:val="28"/>
        </w:rPr>
        <w:t>1990. - №9. – с.56-58</w:t>
      </w:r>
      <w:r w:rsidRPr="00C9567A">
        <w:rPr>
          <w:rFonts w:ascii="Times New Roman" w:eastAsia="Times New Roman" w:hAnsi="Times New Roman" w:cs="Times New Roman"/>
          <w:sz w:val="28"/>
          <w:szCs w:val="28"/>
        </w:rPr>
        <w:br/>
      </w:r>
      <w:r w:rsidRPr="00FD508B">
        <w:rPr>
          <w:rFonts w:ascii="Times New Roman" w:eastAsia="Times New Roman" w:hAnsi="Times New Roman" w:cs="Times New Roman"/>
          <w:sz w:val="28"/>
          <w:szCs w:val="28"/>
        </w:rPr>
        <w:t>3. Задоя, Т.Г. Деятельность воспитателя в период адаптации малышей. – М.,1989. - с.42-45, с.70-76</w:t>
      </w:r>
      <w:r w:rsidRPr="00FD508B">
        <w:rPr>
          <w:rFonts w:ascii="Times New Roman" w:eastAsia="Times New Roman" w:hAnsi="Times New Roman" w:cs="Times New Roman"/>
          <w:sz w:val="28"/>
          <w:szCs w:val="28"/>
        </w:rPr>
        <w:br/>
        <w:t>4. Новикова, И. Использование фольклора в работе с детьми младшего возраста // Дошкольное воспитание. – 1990. - №10. – с.8-15</w:t>
      </w:r>
      <w:r w:rsidRPr="00FD508B">
        <w:rPr>
          <w:rFonts w:ascii="Times New Roman" w:eastAsia="Times New Roman" w:hAnsi="Times New Roman" w:cs="Times New Roman"/>
          <w:sz w:val="28"/>
          <w:szCs w:val="28"/>
        </w:rPr>
        <w:br/>
        <w:t>5. Соловьева, Е. Адаптация ребенка к условиям детского сада // Дошкольное воспитание. – 1993. - №8. – с.21-26</w:t>
      </w:r>
    </w:p>
    <w:p w:rsidR="00515ED0" w:rsidRPr="00515ED0" w:rsidRDefault="00515ED0" w:rsidP="00515ED0">
      <w:pPr>
        <w:jc w:val="both"/>
        <w:rPr>
          <w:rFonts w:ascii="Times New Roman" w:hAnsi="Times New Roman" w:cs="Times New Roman"/>
          <w:sz w:val="28"/>
          <w:szCs w:val="28"/>
        </w:rPr>
      </w:pPr>
      <w:r w:rsidRPr="00515ED0">
        <w:rPr>
          <w:rFonts w:ascii="Times New Roman" w:hAnsi="Times New Roman" w:cs="Times New Roman"/>
          <w:sz w:val="28"/>
          <w:szCs w:val="28"/>
        </w:rPr>
        <w:t>6. Белкина Л.В. «Адаптация детей раннего возраста к условиям ДОУ «, «Воронеж», «Учитель», 2006 год.</w:t>
      </w:r>
    </w:p>
    <w:p w:rsidR="00515ED0" w:rsidRPr="00515ED0" w:rsidRDefault="00515ED0" w:rsidP="00515ED0">
      <w:pPr>
        <w:jc w:val="both"/>
        <w:rPr>
          <w:rFonts w:ascii="Times New Roman" w:hAnsi="Times New Roman" w:cs="Times New Roman"/>
          <w:sz w:val="28"/>
          <w:szCs w:val="28"/>
        </w:rPr>
      </w:pPr>
      <w:r w:rsidRPr="00515ED0">
        <w:rPr>
          <w:rFonts w:ascii="Times New Roman" w:hAnsi="Times New Roman" w:cs="Times New Roman"/>
          <w:sz w:val="28"/>
          <w:szCs w:val="28"/>
        </w:rPr>
        <w:t>7. Ватунина Н.Д. «Ребенок поступает в детский сад». М., 1983 год.</w:t>
      </w:r>
    </w:p>
    <w:p w:rsidR="00EC503A" w:rsidRPr="000423FB" w:rsidRDefault="000423FB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3FB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>Жердева Е. В. «Дети раннего возраста в детском саду( возрастные особенности, адаптация, сценарии дня)- изд.3-е Ростов на Дону: Феникс, 2008г- 186стр</w:t>
      </w:r>
    </w:p>
    <w:p w:rsidR="00EC503A" w:rsidRPr="00C9567A" w:rsidRDefault="000423FB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67A">
        <w:rPr>
          <w:rFonts w:ascii="Times New Roman" w:hAnsi="Times New Roman" w:cs="Times New Roman"/>
          <w:color w:val="000000"/>
          <w:sz w:val="28"/>
          <w:szCs w:val="28"/>
        </w:rPr>
        <w:t>9. Аксарина  Н. М. « Воспитание детей раннего возраста» - М. 1977</w:t>
      </w:r>
    </w:p>
    <w:p w:rsidR="00EC503A" w:rsidRPr="00C9567A" w:rsidRDefault="000423FB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67A">
        <w:rPr>
          <w:rFonts w:ascii="Times New Roman" w:hAnsi="Times New Roman" w:cs="Times New Roman"/>
          <w:color w:val="000000"/>
          <w:sz w:val="28"/>
          <w:szCs w:val="28"/>
        </w:rPr>
        <w:t xml:space="preserve">10. Т. Н. Доронова, С. Г. Доронов « Ранний возраст : планирование работы с детьми»- </w:t>
      </w:r>
      <w:r w:rsidR="00C9567A" w:rsidRPr="00C9567A">
        <w:rPr>
          <w:rFonts w:ascii="Times New Roman" w:hAnsi="Times New Roman" w:cs="Times New Roman"/>
          <w:color w:val="000000"/>
          <w:sz w:val="28"/>
          <w:szCs w:val="28"/>
        </w:rPr>
        <w:t xml:space="preserve"> Изд. Дом: Воспитание дошкольника. Москва 2007</w:t>
      </w:r>
    </w:p>
    <w:p w:rsidR="00EC503A" w:rsidRPr="00C9567A" w:rsidRDefault="00EC503A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03A" w:rsidRPr="00C9567A" w:rsidRDefault="00C9567A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67A">
        <w:rPr>
          <w:rFonts w:ascii="Times New Roman" w:hAnsi="Times New Roman" w:cs="Times New Roman"/>
          <w:color w:val="000000"/>
          <w:sz w:val="28"/>
          <w:szCs w:val="28"/>
        </w:rPr>
        <w:t>Электронные ресурсы:</w:t>
      </w:r>
    </w:p>
    <w:p w:rsidR="00FD508B" w:rsidRPr="0096550F" w:rsidRDefault="00C9567A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67A">
        <w:rPr>
          <w:rFonts w:ascii="Times New Roman" w:hAnsi="Times New Roman" w:cs="Times New Roman"/>
          <w:color w:val="000000"/>
          <w:sz w:val="28"/>
          <w:szCs w:val="28"/>
        </w:rPr>
        <w:t xml:space="preserve">1.портал дошкольных работников </w:t>
      </w:r>
      <w:r w:rsidRPr="00C9567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C9567A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C9567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95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67A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planirovaniefgos</w:t>
      </w:r>
      <w:r w:rsidRPr="00C95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67A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r w:rsidRPr="00C956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08B" w:rsidRDefault="00FD508B" w:rsidP="00037ED9">
      <w:pPr>
        <w:spacing w:line="360" w:lineRule="auto"/>
        <w:rPr>
          <w:b/>
          <w:color w:val="000000"/>
          <w:sz w:val="28"/>
          <w:szCs w:val="28"/>
        </w:rPr>
      </w:pPr>
    </w:p>
    <w:p w:rsidR="0046394C" w:rsidRDefault="00C9567A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4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4C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52F" w:rsidRPr="009C5EA9" w:rsidRDefault="0046394C" w:rsidP="00037E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037ED9" w:rsidRPr="009C5EA9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9C5EA9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F9052F" w:rsidRPr="00037ED9" w:rsidRDefault="00F9052F" w:rsidP="009C5EA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58E" w:rsidRPr="00037ED9" w:rsidRDefault="0070558E" w:rsidP="00F9052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ED9">
        <w:rPr>
          <w:rFonts w:ascii="Times New Roman" w:hAnsi="Times New Roman" w:cs="Times New Roman"/>
          <w:b/>
          <w:color w:val="000000"/>
          <w:sz w:val="28"/>
          <w:szCs w:val="28"/>
        </w:rPr>
        <w:t>Анкета для родителей</w:t>
      </w:r>
    </w:p>
    <w:p w:rsidR="0070558E" w:rsidRPr="00037ED9" w:rsidRDefault="0070558E" w:rsidP="00F9052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58E" w:rsidRPr="00037ED9" w:rsidRDefault="0070558E" w:rsidP="00F9052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ED9">
        <w:rPr>
          <w:rFonts w:ascii="Times New Roman" w:hAnsi="Times New Roman" w:cs="Times New Roman"/>
          <w:b/>
          <w:color w:val="000000"/>
          <w:sz w:val="28"/>
          <w:szCs w:val="28"/>
        </w:rPr>
        <w:t>«Фольклор в вашей семье»</w:t>
      </w:r>
    </w:p>
    <w:p w:rsidR="0070558E" w:rsidRPr="00744F5A" w:rsidRDefault="0070558E" w:rsidP="00F9052F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558E" w:rsidRPr="00407D62" w:rsidRDefault="0070558E" w:rsidP="00F905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Как вы считаете, нужно ли ребенка знакомить с устным народным творчеством?</w:t>
      </w:r>
    </w:p>
    <w:p w:rsidR="0070558E" w:rsidRPr="00CC7443" w:rsidRDefault="0070558E" w:rsidP="00F9052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C7443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70558E" w:rsidRPr="00407D62" w:rsidRDefault="0070558E" w:rsidP="00F905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Используете ли вы в общении со своим ребенком детские фольклорные произведения (потешки, прибаутки, песенки .)? Где? Когда?</w:t>
      </w:r>
    </w:p>
    <w:p w:rsidR="0070558E" w:rsidRPr="00CC7443" w:rsidRDefault="0070558E" w:rsidP="00F9052F">
      <w:pPr>
        <w:spacing w:line="360" w:lineRule="auto"/>
        <w:ind w:left="360"/>
        <w:jc w:val="both"/>
        <w:rPr>
          <w:sz w:val="28"/>
          <w:szCs w:val="28"/>
        </w:rPr>
      </w:pPr>
      <w:r w:rsidRPr="00CC744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0558E" w:rsidRPr="00CC7443" w:rsidRDefault="0070558E" w:rsidP="00F9052F">
      <w:pPr>
        <w:spacing w:line="360" w:lineRule="auto"/>
        <w:jc w:val="both"/>
        <w:rPr>
          <w:sz w:val="28"/>
          <w:szCs w:val="28"/>
        </w:rPr>
      </w:pPr>
      <w:r w:rsidRPr="00CC7443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70558E" w:rsidRPr="00407D62" w:rsidRDefault="0070558E" w:rsidP="00F9052F">
      <w:pPr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lastRenderedPageBreak/>
        <w:t>Ваш ребенок засыпает после сказки, показанной по телевизору или рассказанной вами, под пение колыбельной, самостоятельно или как-то иначе (подчеркнуть).</w:t>
      </w:r>
    </w:p>
    <w:p w:rsidR="00407D62" w:rsidRDefault="0070558E" w:rsidP="00407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407D62">
        <w:rPr>
          <w:rFonts w:ascii="Times New Roman" w:hAnsi="Times New Roman" w:cs="Times New Roman"/>
          <w:sz w:val="28"/>
          <w:szCs w:val="28"/>
        </w:rPr>
        <w:t>Назовите потешки, которые  вы используете при совместных играх со</w:t>
      </w:r>
    </w:p>
    <w:p w:rsidR="009C5EA9" w:rsidRDefault="00407D62" w:rsidP="00407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своим ребёнком</w:t>
      </w:r>
    </w:p>
    <w:p w:rsidR="009C5EA9" w:rsidRDefault="009C5EA9" w:rsidP="00037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037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037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EA9" w:rsidRDefault="009C5EA9" w:rsidP="00037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67A" w:rsidRPr="004E4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Приложения № </w:t>
      </w:r>
      <w:r w:rsidR="00407D62">
        <w:rPr>
          <w:rFonts w:ascii="Times New Roman" w:hAnsi="Times New Roman" w:cs="Times New Roman"/>
          <w:sz w:val="28"/>
          <w:szCs w:val="28"/>
        </w:rPr>
        <w:t xml:space="preserve">2          </w:t>
      </w:r>
    </w:p>
    <w:p w:rsidR="009C5EA9" w:rsidRDefault="009C5EA9" w:rsidP="00037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D9" w:rsidRPr="00862CF1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F1">
        <w:rPr>
          <w:rFonts w:ascii="Times New Roman" w:hAnsi="Times New Roman" w:cs="Times New Roman"/>
          <w:b/>
          <w:sz w:val="28"/>
          <w:szCs w:val="28"/>
        </w:rPr>
        <w:t>Пальчиковые игры и упражнения</w:t>
      </w:r>
    </w:p>
    <w:p w:rsidR="00037ED9" w:rsidRPr="00037ED9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Части тела.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П/и «Это я».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Это ушки. Вот, вот.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Это нос, это рот.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Там спинка. Тут живот.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Это ручки. Хлоп-хлоп.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Это ножки. Топ- топ.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Ох устали вытрем лоб!</w:t>
      </w:r>
    </w:p>
    <w:p w:rsidR="00037ED9" w:rsidRPr="00037ED9" w:rsidRDefault="00037ED9" w:rsidP="00037ED9">
      <w:pPr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Дети показывают части тела и выполняют движения в соответствии с текстом.</w:t>
      </w:r>
    </w:p>
    <w:p w:rsidR="00037ED9" w:rsidRPr="00037ED9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Одежда.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П/и «Я перчатку надеваю»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Я перчатку надеваю,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Я в неё не попадаю.</w:t>
      </w:r>
    </w:p>
    <w:p w:rsidR="00037ED9" w:rsidRPr="00037ED9" w:rsidRDefault="00037ED9" w:rsidP="00037ED9">
      <w:pPr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Поглаживают по очереди одной рукой другую, как будто надевают перчатки.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Сосчитайте-ка ребятки,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Сколько пальцев у перчатки.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lastRenderedPageBreak/>
        <w:t>Начинаем вслух считать: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Загибают пальчики.</w:t>
      </w:r>
    </w:p>
    <w:p w:rsidR="00037ED9" w:rsidRPr="00037ED9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Обувь.</w:t>
      </w:r>
    </w:p>
    <w:p w:rsidR="00037ED9" w:rsidRPr="00037ED9" w:rsidRDefault="00037ED9" w:rsidP="00037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П/и «Новые кроссовки»</w:t>
      </w:r>
    </w:p>
    <w:p w:rsidR="00037ED9" w:rsidRPr="00037ED9" w:rsidRDefault="00037ED9" w:rsidP="00037ED9">
      <w:pPr>
        <w:jc w:val="both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Загибать на обеих руках пальчики по одному, начиная с больших пальцев.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Как у нашей кошки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На ногах сапожки.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Как у нашей свинки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На ногах ботинки.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А у пса на лапках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Голубые тапки.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А козлёнок маленький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Обувает валенки.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А сыночек Вовка –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Новые кроссовки.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Новые кроссовки.</w:t>
      </w:r>
    </w:p>
    <w:p w:rsidR="00037ED9" w:rsidRPr="00037ED9" w:rsidRDefault="00037ED9" w:rsidP="00037ED9">
      <w:pPr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«Шагать» указательным и средним пальчиками по столу.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Упражнение с пробками.</w:t>
      </w:r>
    </w:p>
    <w:p w:rsidR="00037ED9" w:rsidRPr="00037ED9" w:rsidRDefault="00037ED9" w:rsidP="00037ED9">
      <w:pPr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Крышки пальчики обули,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Смело в них вперёд шагнули.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И пошли по переулку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На весёлую прогулку.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Пальцы – словно балеринки,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Но одетые в ботинки.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Каждый пальчик – будто ножка,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Только шаркает немножко.</w:t>
      </w:r>
    </w:p>
    <w:p w:rsidR="00037ED9" w:rsidRPr="00037ED9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D9" w:rsidRPr="00037ED9" w:rsidRDefault="00037ED9" w:rsidP="0003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Фрукты.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lastRenderedPageBreak/>
        <w:t>П/и «Яблоки».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Большой пальчик яблоки трясёт.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Кисти сжаты в кулак, разгибаем большой пальчик.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Второй их собирает.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Разгибаем указательный палец.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Третий их домой несёт.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Разгибаем средний палец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Четвёртый высыпает.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Разгибаем безымянный.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Самый маленький – шалун.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Разгибаем мизинец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Всё, всё, всё съедает.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  <w:r w:rsidRPr="00037ED9">
        <w:rPr>
          <w:rFonts w:ascii="Times New Roman" w:hAnsi="Times New Roman" w:cs="Times New Roman"/>
          <w:b/>
          <w:sz w:val="28"/>
          <w:szCs w:val="28"/>
        </w:rPr>
        <w:t>П/и «Компот».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037ED9" w:rsidRPr="00037ED9" w:rsidRDefault="00037ED9" w:rsidP="0003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Левая рука – «ковшик», правая имитирует помешивание.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037ED9" w:rsidRPr="00037ED9" w:rsidRDefault="00037ED9" w:rsidP="0003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Загибают пальчики начиная с большого.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Слив положим на песок.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037ED9" w:rsidRPr="00037ED9" w:rsidRDefault="00037ED9" w:rsidP="0003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Опять «варят» и «помешивают».</w:t>
      </w:r>
    </w:p>
    <w:p w:rsidR="00037ED9" w:rsidRPr="00037ED9" w:rsidRDefault="00037ED9" w:rsidP="0003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037ED9" w:rsidRPr="00037ED9" w:rsidRDefault="00037ED9" w:rsidP="0003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ED9">
        <w:rPr>
          <w:rFonts w:ascii="Times New Roman" w:hAnsi="Times New Roman" w:cs="Times New Roman"/>
          <w:sz w:val="28"/>
          <w:szCs w:val="28"/>
        </w:rPr>
        <w:t>Развести руки в стороны.</w:t>
      </w:r>
    </w:p>
    <w:p w:rsidR="00037ED9" w:rsidRPr="00037ED9" w:rsidRDefault="00037ED9" w:rsidP="00037ED9">
      <w:pPr>
        <w:rPr>
          <w:rFonts w:ascii="Times New Roman" w:hAnsi="Times New Roman" w:cs="Times New Roman"/>
          <w:b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F1" w:rsidRDefault="00862CF1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Default="009C5EA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Приложения № 3</w:t>
      </w:r>
    </w:p>
    <w:p w:rsidR="00037ED9" w:rsidRPr="009C5EA9" w:rsidRDefault="00037ED9" w:rsidP="0003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A9">
        <w:rPr>
          <w:rFonts w:ascii="Times New Roman" w:hAnsi="Times New Roman" w:cs="Times New Roman"/>
          <w:b/>
          <w:sz w:val="28"/>
          <w:szCs w:val="28"/>
        </w:rPr>
        <w:t>ПЕСТУШКИ</w:t>
      </w:r>
    </w:p>
    <w:p w:rsidR="009C5EA9" w:rsidRDefault="009C5EA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A9" w:rsidRDefault="009C5EA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A9" w:rsidRDefault="009C5EA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Ладушки, ладушки,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 мылом моем лапушки,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Вот вам хлеб и ложки.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 гоголя - вода,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 младенцем - худоба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Укатись вся.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Водичка- водичка!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Умой мое личико!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Чтобы щечки краснели!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Чтобы глазки блестели!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Чтоб смеялся роток!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Чтоб кусался зубок!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Моем, моем Милу мылом,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Мила мыло полюбила!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Ай, лады, лады,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Не боимся мы воды,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Чисто умываемся,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Маше улыбаемся.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От водички, от водицы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Все улыбками искрится.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От водички, от водицы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Веселей цветы и птицы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Катя умывается солнцу улыбается! </w:t>
      </w: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Наша Катя маленька,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На ней шубка аленька,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Опушка бобровая,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Катя чернобровая.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У нас Олеженька один,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Никому не отдадим.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Мы пальто ему сошьем,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Погулять его пошлем.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Потягуси, потягуси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Полетели низко гуси,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Потягуси, потягушечки,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Перья мягкие в подушечке,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Эти перья потягушеньки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Подарили гуси Мишеньке.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Потягушечки, потянись,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Поскорей, скорей проснись.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 Потянись, тянись, маленький,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Тянись, тянись хорошенький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Вырастешь большой </w:t>
      </w:r>
    </w:p>
    <w:p w:rsidR="00037ED9" w:rsidRPr="0049022B" w:rsidRDefault="00037ED9" w:rsidP="0003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>Тень-тень - потетень,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 В огороде-то плетень.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В избе печка топится,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Бабушка торопится: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Она репу печет,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 тарелочкам кладет.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Пошел котик на Торжок,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Купил котик пирожок,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Пошел котик на улочку,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Купил котик булочку.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Самому ли съесть?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Либо Бореньке снесть?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lastRenderedPageBreak/>
        <w:t xml:space="preserve">Я и сам укушу, </w:t>
      </w:r>
    </w:p>
    <w:p w:rsidR="00356537" w:rsidRPr="0049022B" w:rsidRDefault="00356537" w:rsidP="0035653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Да и Бореньке снесу. </w:t>
      </w:r>
    </w:p>
    <w:p w:rsidR="00037ED9" w:rsidRDefault="00037ED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37" w:rsidRDefault="00356537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37" w:rsidRDefault="00356537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37" w:rsidRDefault="00356537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0F" w:rsidRDefault="003629A8" w:rsidP="003629A8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629A8" w:rsidRDefault="0096550F" w:rsidP="003629A8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629A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56537" w:rsidRDefault="00356537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8" w:rsidRPr="003629A8" w:rsidRDefault="003629A8" w:rsidP="0036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A8">
        <w:rPr>
          <w:rFonts w:ascii="Times New Roman" w:hAnsi="Times New Roman" w:cs="Times New Roman"/>
          <w:b/>
          <w:sz w:val="28"/>
          <w:szCs w:val="28"/>
        </w:rPr>
        <w:t>ПОТЕШКИ</w:t>
      </w:r>
    </w:p>
    <w:p w:rsidR="00EC503A" w:rsidRDefault="00EC503A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Катя, Катя маленька,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Катенька удаленька,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Пройди по дороженьке,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Топни, Катенька, ноженькой.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Продает орешки: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Лисичке-сестричке,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Воробью, синичке,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Мишке толстопятому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Заиньке усатому,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Кому в платок,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Кому в зобок,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22B">
        <w:rPr>
          <w:rFonts w:ascii="Times New Roman" w:hAnsi="Times New Roman" w:cs="Times New Roman"/>
          <w:sz w:val="28"/>
          <w:szCs w:val="28"/>
        </w:rPr>
        <w:t xml:space="preserve"> лапочку. </w:t>
      </w:r>
    </w:p>
    <w:p w:rsidR="003629A8" w:rsidRDefault="003629A8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Наша доченька в дому,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 оладушек в меду,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Что оладушек в меду,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Сладко яблоко в саду.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Кошка в лукошке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Рубашечку шьет,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А кот на печи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Сухари толчет.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у нашей кошки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Три сдобные лепешки,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А у нашего кота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2B">
        <w:rPr>
          <w:rFonts w:ascii="Times New Roman" w:hAnsi="Times New Roman" w:cs="Times New Roman"/>
          <w:sz w:val="28"/>
          <w:szCs w:val="28"/>
        </w:rPr>
        <w:t xml:space="preserve">Три погреба молока. </w:t>
      </w:r>
    </w:p>
    <w:p w:rsidR="003629A8" w:rsidRPr="0049022B" w:rsidRDefault="003629A8" w:rsidP="0036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A8" w:rsidRDefault="003629A8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  <w:sectPr w:rsidR="003629A8" w:rsidSect="00C8005E">
          <w:footerReference w:type="default" r:id="rId8"/>
          <w:pgSz w:w="11906" w:h="16838"/>
          <w:pgMar w:top="1134" w:right="851" w:bottom="1134" w:left="170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356537" w:rsidRDefault="009C5EA9" w:rsidP="00B12FDF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2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5</w:t>
      </w:r>
    </w:p>
    <w:p w:rsidR="00356537" w:rsidRPr="00862CF1" w:rsidRDefault="00356537" w:rsidP="00356537">
      <w:pPr>
        <w:rPr>
          <w:rFonts w:ascii="Times New Roman" w:hAnsi="Times New Roman" w:cs="Times New Roman"/>
          <w:b/>
          <w:sz w:val="24"/>
          <w:szCs w:val="24"/>
        </w:rPr>
      </w:pPr>
      <w:r w:rsidRPr="00862CF1">
        <w:rPr>
          <w:rFonts w:ascii="Times New Roman" w:hAnsi="Times New Roman" w:cs="Times New Roman"/>
          <w:b/>
          <w:sz w:val="24"/>
          <w:szCs w:val="24"/>
        </w:rPr>
        <w:t>Годовое комплексно-тематическое планирование</w:t>
      </w:r>
    </w:p>
    <w:p w:rsidR="00356537" w:rsidRPr="00862CF1" w:rsidRDefault="00356537" w:rsidP="003629A8">
      <w:pPr>
        <w:rPr>
          <w:rFonts w:ascii="Times New Roman" w:hAnsi="Times New Roman" w:cs="Times New Roman"/>
          <w:b/>
          <w:sz w:val="24"/>
          <w:szCs w:val="24"/>
        </w:rPr>
      </w:pPr>
      <w:r w:rsidRPr="00862CF1">
        <w:rPr>
          <w:rFonts w:ascii="Times New Roman" w:hAnsi="Times New Roman" w:cs="Times New Roman"/>
          <w:b/>
          <w:sz w:val="24"/>
          <w:szCs w:val="24"/>
        </w:rPr>
        <w:t>воспитательно-образовательного процесса в  группах  раннего возраста детского сада</w:t>
      </w:r>
    </w:p>
    <w:p w:rsidR="00356537" w:rsidRPr="00862CF1" w:rsidRDefault="00356537" w:rsidP="00356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708"/>
        <w:gridCol w:w="6752"/>
        <w:gridCol w:w="2862"/>
      </w:tblGrid>
      <w:tr w:rsidR="00356537" w:rsidRPr="00862CF1" w:rsidTr="00EC503A">
        <w:tc>
          <w:tcPr>
            <w:tcW w:w="3528" w:type="dxa"/>
          </w:tcPr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8" w:type="dxa"/>
          </w:tcPr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752" w:type="dxa"/>
          </w:tcPr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и содержание работы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356537" w:rsidRPr="00862CF1" w:rsidTr="00EC503A"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- чудесный дом!</w:t>
            </w: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 xml:space="preserve"> Хорошо живется в нем!»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1708" w:type="dxa"/>
          </w:tcPr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–   13сентября</w:t>
            </w: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садом, как ближайшим социальным окружением ребенка (помещением и оборудованием группы;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воспитателям, детям.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поведения в детском саду; учить детей правилам безопасного передвижения в помещении детского сада.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356537" w:rsidRPr="00862CF1" w:rsidTr="00EC503A"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животными</w:t>
            </w: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«Кисонька – Мурысонька в гости к нам пришла»</w:t>
            </w: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14сентября- 4 октября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Установить с детьми   эмоционально положительный контакт и вызвать интерес к совместной со взрослым деятельности. Обогащать детей впечатлениями и вызвать интерес к рассматриванию игрушки и взаимодействию с ней. Создать ситуацию личностно ориентированного взаимодействия  игрушки с  каждым ребёнком, положительную эмоциональную атмосферу общения с детьми; Вызвать у детей интерес к фольклору.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Игра – развлечение «Чаепитие у игрушек с кошечкой»</w:t>
            </w:r>
          </w:p>
        </w:tc>
      </w:tr>
      <w:tr w:rsidR="00356537" w:rsidRPr="00862CF1" w:rsidTr="00862CF1">
        <w:trPr>
          <w:trHeight w:val="2055"/>
        </w:trPr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Зайка в гости к нам пришёл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«Заинька походи, серенький попляши»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5октября- 25октября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эмоциональную атмосферу общения с детьми; Учить детей различать предметы по величине и правильно ориентироваться в словах «большой», «маленький».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ней.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Игра- развлечение : Театр игрушек по потешке « Заинька,походи, серенький ,походи»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F1" w:rsidRPr="00862CF1" w:rsidTr="00862CF1">
        <w:trPr>
          <w:trHeight w:val="2410"/>
        </w:trPr>
        <w:tc>
          <w:tcPr>
            <w:tcW w:w="352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Петушка»</w:t>
            </w: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26октября- 15ноября</w:t>
            </w:r>
          </w:p>
        </w:tc>
        <w:tc>
          <w:tcPr>
            <w:tcW w:w="6752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разнообразным действиям с игрушкой путём показа.Обогащать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по знакомым детям потешкам «Кисонька-лысонька», «Три – тата. Три- тата», « Заинька- трусишка по полю бежал»</w:t>
            </w:r>
          </w:p>
        </w:tc>
      </w:tr>
      <w:tr w:rsidR="00356537" w:rsidRPr="00862CF1" w:rsidTr="00862CF1">
        <w:trPr>
          <w:trHeight w:val="1943"/>
        </w:trPr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большой и маленькой собачками»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16ноября- 6декабря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Упражнять в понимании слов «большая –маленькая».Формировать умение пользоваться простейшими приёмами установления тождества и  различия объектов.Обогащать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игрушек: « Концерт маленьких игрушек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F1" w:rsidRPr="00862CF1" w:rsidTr="00862CF1">
        <w:trPr>
          <w:trHeight w:val="1921"/>
        </w:trPr>
        <w:tc>
          <w:tcPr>
            <w:tcW w:w="352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«Знакомимся с гусем и уточкой с утёнком»</w:t>
            </w: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7декабря-27декабря</w:t>
            </w:r>
          </w:p>
          <w:p w:rsidR="00862CF1" w:rsidRPr="00862CF1" w:rsidRDefault="00862CF1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F1" w:rsidRPr="00862CF1" w:rsidRDefault="00862CF1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«большой –маленький». Познакомить с белым цветом. Продолжать учить различать среди других цветов красный.</w:t>
            </w:r>
            <w:r w:rsidR="00F1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</w:t>
            </w:r>
          </w:p>
        </w:tc>
        <w:tc>
          <w:tcPr>
            <w:tcW w:w="2862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по песенке « Жили у бабуси, два весёлых гуся»</w:t>
            </w: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F1" w:rsidRPr="00862CF1" w:rsidTr="00862CF1">
        <w:trPr>
          <w:trHeight w:val="2038"/>
        </w:trPr>
        <w:tc>
          <w:tcPr>
            <w:tcW w:w="352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Мишка в гости к нам пришёл»</w:t>
            </w:r>
          </w:p>
        </w:tc>
        <w:tc>
          <w:tcPr>
            <w:tcW w:w="1708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28декабря-17января</w:t>
            </w:r>
          </w:p>
          <w:p w:rsidR="00862CF1" w:rsidRPr="00862CF1" w:rsidRDefault="00862CF1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1" w:rsidRPr="00862CF1" w:rsidRDefault="00862CF1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862CF1" w:rsidRPr="00862CF1" w:rsidRDefault="00862CF1" w:rsidP="0086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Продолжать показывать, как можно играть с игрушками используя новую игровую ситуацию с новогодним праздником. Создать положительную эмоциональную атмосферу общения с детьми; Обогащать детей  впечатлениями и вызвать интерес к рассматриванию игрушки и взаимодействию с ней.</w:t>
            </w:r>
          </w:p>
        </w:tc>
        <w:tc>
          <w:tcPr>
            <w:tcW w:w="2862" w:type="dxa"/>
          </w:tcPr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по стихотворению  Г. Виеру «Медведь»</w:t>
            </w:r>
          </w:p>
          <w:p w:rsidR="00862CF1" w:rsidRPr="00862CF1" w:rsidRDefault="00862CF1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37" w:rsidRPr="00862CF1" w:rsidTr="00EC503A"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 с курочкой»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18января-31января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игрушкой изображающей курочку.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« Игрушки на музыкальном занятии»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37" w:rsidRPr="00862CF1" w:rsidTr="007E6E2C">
        <w:trPr>
          <w:trHeight w:val="123"/>
        </w:trPr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«К нам лисичка пришла»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1февраля- 14февраля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обращать внимание на цвет игрушки, устанавливать с помощью взрослого тождество и различия цветов. 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по потешке « Лиса по лесу ходила»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C" w:rsidRPr="00862CF1" w:rsidTr="007E6E2C">
        <w:trPr>
          <w:trHeight w:val="2694"/>
        </w:trPr>
        <w:tc>
          <w:tcPr>
            <w:tcW w:w="3528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«Белочки в гостях у ребят»</w:t>
            </w:r>
          </w:p>
        </w:tc>
        <w:tc>
          <w:tcPr>
            <w:tcW w:w="1708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15февраля- 28февраля</w:t>
            </w:r>
          </w:p>
        </w:tc>
        <w:tc>
          <w:tcPr>
            <w:tcW w:w="6752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у детей зрительного опыта. Продолжать вызывать интерес к совместной со взрослым игровой деятельности. 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игрушек: « Игрушки любят танцевать»</w:t>
            </w:r>
          </w:p>
        </w:tc>
      </w:tr>
      <w:tr w:rsidR="00356537" w:rsidRPr="00862CF1" w:rsidTr="007E6E2C">
        <w:trPr>
          <w:trHeight w:val="1758"/>
        </w:trPr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«К нам приплыли рыбки»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29февраля – 13марта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эмоциональную атмосферу общения с детьми;Продолжать учить группировать игрушки по величине, фиксировать внимание на размере. Обогащать детей  впечатлениями и вызвать интерес к рассматриванию игрушки и взаимодействию с ней.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Игра – развлечение « Игры с водой»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C" w:rsidRPr="00862CF1" w:rsidTr="007E6E2C">
        <w:trPr>
          <w:trHeight w:val="3242"/>
        </w:trPr>
        <w:tc>
          <w:tcPr>
            <w:tcW w:w="3528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«Котик и козлик»</w:t>
            </w: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14марта – 10апреля</w:t>
            </w:r>
          </w:p>
          <w:p w:rsidR="007E6E2C" w:rsidRPr="00862CF1" w:rsidRDefault="007E6E2C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вызывать у детей интерес к фольклору. Способствовать формированию у них умения на слух воспринимать поэтическое произведение и понимать его смысл. Создать положительную эмоциональную атмосферу общения с детьми; </w:t>
            </w:r>
          </w:p>
          <w:p w:rsidR="007E6E2C" w:rsidRPr="00862CF1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ней.</w:t>
            </w:r>
          </w:p>
        </w:tc>
        <w:tc>
          <w:tcPr>
            <w:tcW w:w="2862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Игра – развлечение: Хороводная игра «Заинька походи, серенький походи»</w:t>
            </w: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C" w:rsidRPr="00862CF1" w:rsidTr="007E6E2C">
        <w:trPr>
          <w:trHeight w:val="1699"/>
        </w:trPr>
        <w:tc>
          <w:tcPr>
            <w:tcW w:w="3528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птицы»;</w:t>
            </w: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11апреля-17апреля</w:t>
            </w:r>
          </w:p>
          <w:p w:rsidR="007E6E2C" w:rsidRPr="00862CF1" w:rsidRDefault="007E6E2C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 и птицах.Создать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E6E2C" w:rsidRPr="00862CF1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«Теремок»</w:t>
            </w:r>
          </w:p>
        </w:tc>
      </w:tr>
      <w:tr w:rsidR="00356537" w:rsidRPr="00862CF1" w:rsidTr="007E6E2C">
        <w:trPr>
          <w:trHeight w:val="2077"/>
        </w:trPr>
        <w:tc>
          <w:tcPr>
            <w:tcW w:w="3528" w:type="dxa"/>
            <w:tcBorders>
              <w:bottom w:val="single" w:sz="4" w:space="0" w:color="auto"/>
            </w:tcBorders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Игрушки»: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свою лошадку»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18апреля-24апреля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представление об игрушках, их классификации, воспитывать бережное отношение к вещам, интерес к стихам А. Барто.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Театр игрушек по желанию детей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C" w:rsidRPr="00862CF1" w:rsidTr="007E6E2C">
        <w:trPr>
          <w:trHeight w:val="2249"/>
        </w:trPr>
        <w:tc>
          <w:tcPr>
            <w:tcW w:w="3528" w:type="dxa"/>
            <w:tcBorders>
              <w:bottom w:val="single" w:sz="4" w:space="0" w:color="auto"/>
            </w:tcBorders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«Куколка Маша». «Мне с подружкою моей будет вместе веселей</w:t>
            </w: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–           8 мая</w:t>
            </w:r>
          </w:p>
          <w:p w:rsidR="007E6E2C" w:rsidRPr="00862CF1" w:rsidRDefault="007E6E2C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</w:tcPr>
          <w:p w:rsidR="007E6E2C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7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игрушкой-куклой. Формировать навыки игры с куклой. Обогащать детей  впечатлениями и вызвать интерес к рассматриванию игрушки и взаимодействию с ней. Создать положительную эмоциональную атмосферу общения с детьми;</w:t>
            </w:r>
          </w:p>
        </w:tc>
        <w:tc>
          <w:tcPr>
            <w:tcW w:w="2862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Игра – имитация «Обед для кукол»</w:t>
            </w:r>
          </w:p>
        </w:tc>
      </w:tr>
      <w:tr w:rsidR="00356537" w:rsidRPr="00862CF1" w:rsidTr="007E6E2C">
        <w:trPr>
          <w:trHeight w:val="1745"/>
        </w:trPr>
        <w:tc>
          <w:tcPr>
            <w:tcW w:w="352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«Чашки, ложки. Миски, блюдо – всё это посуда»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9мая- 15мая</w:t>
            </w:r>
          </w:p>
          <w:p w:rsidR="00356537" w:rsidRPr="00862CF1" w:rsidRDefault="00356537" w:rsidP="009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Обогащать детей  впечатлениями и вызвать интерес к рассматриванию игрушки и взаимодействию с ней.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Уточнить знания о посуде, ее назначении. Создать положительную эмоциональную атмосферу общения с детьми</w:t>
            </w:r>
          </w:p>
        </w:tc>
        <w:tc>
          <w:tcPr>
            <w:tcW w:w="2862" w:type="dxa"/>
          </w:tcPr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Игры с пальчиками « Сорока-белобока»</w:t>
            </w: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37" w:rsidRPr="00862CF1" w:rsidRDefault="00356537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C" w:rsidRPr="00862CF1" w:rsidTr="00EC503A">
        <w:trPr>
          <w:trHeight w:val="2294"/>
        </w:trPr>
        <w:tc>
          <w:tcPr>
            <w:tcW w:w="3528" w:type="dxa"/>
            <w:tcBorders>
              <w:bottom w:val="single" w:sz="4" w:space="0" w:color="auto"/>
            </w:tcBorders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«Свежий отдых малышам нужен и полезен, летом весело гулять, никаких болезней!»</w:t>
            </w: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b/>
                <w:sz w:val="24"/>
                <w:szCs w:val="24"/>
              </w:rPr>
              <w:t>16мая-31мая</w:t>
            </w:r>
          </w:p>
        </w:tc>
        <w:tc>
          <w:tcPr>
            <w:tcW w:w="6752" w:type="dxa"/>
          </w:tcPr>
          <w:p w:rsidR="007E6E2C" w:rsidRPr="00862CF1" w:rsidRDefault="007E6E2C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навыки детей в подвижных и фольклорных играх. Формировать элементарные представления о лете (сезонные изменения в природе, одежде людей, на участке детского сада) Создать положительную эмоциональную атмосферу общения с детьми.</w:t>
            </w:r>
          </w:p>
        </w:tc>
        <w:tc>
          <w:tcPr>
            <w:tcW w:w="2862" w:type="dxa"/>
          </w:tcPr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2C" w:rsidRPr="00862CF1" w:rsidRDefault="007E6E2C" w:rsidP="009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F1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</w:t>
            </w:r>
          </w:p>
        </w:tc>
      </w:tr>
    </w:tbl>
    <w:p w:rsidR="00356537" w:rsidRPr="00037ED9" w:rsidRDefault="00356537" w:rsidP="00862CF1">
      <w:pPr>
        <w:tabs>
          <w:tab w:val="left" w:pos="18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537" w:rsidRPr="00037ED9" w:rsidSect="00262D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EA" w:rsidRDefault="007E74EA" w:rsidP="00253694">
      <w:pPr>
        <w:spacing w:after="0" w:line="240" w:lineRule="auto"/>
      </w:pPr>
      <w:r>
        <w:separator/>
      </w:r>
    </w:p>
  </w:endnote>
  <w:endnote w:type="continuationSeparator" w:id="1">
    <w:p w:rsidR="007E74EA" w:rsidRDefault="007E74EA" w:rsidP="0025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662"/>
      <w:docPartObj>
        <w:docPartGallery w:val="Page Numbers (Bottom of Page)"/>
        <w:docPartUnique/>
      </w:docPartObj>
    </w:sdtPr>
    <w:sdtContent>
      <w:p w:rsidR="003E4414" w:rsidRDefault="00E476C1">
        <w:pPr>
          <w:pStyle w:val="a6"/>
          <w:jc w:val="right"/>
        </w:pPr>
        <w:fldSimple w:instr=" PAGE   \* MERGEFORMAT ">
          <w:r w:rsidR="00F111D6">
            <w:rPr>
              <w:noProof/>
            </w:rPr>
            <w:t>28</w:t>
          </w:r>
        </w:fldSimple>
      </w:p>
    </w:sdtContent>
  </w:sdt>
  <w:p w:rsidR="003E4414" w:rsidRDefault="003E4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EA" w:rsidRDefault="007E74EA" w:rsidP="00253694">
      <w:pPr>
        <w:spacing w:after="0" w:line="240" w:lineRule="auto"/>
      </w:pPr>
      <w:r>
        <w:separator/>
      </w:r>
    </w:p>
  </w:footnote>
  <w:footnote w:type="continuationSeparator" w:id="1">
    <w:p w:rsidR="007E74EA" w:rsidRDefault="007E74EA" w:rsidP="0025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456"/>
    <w:multiLevelType w:val="hybridMultilevel"/>
    <w:tmpl w:val="E02A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043E3"/>
    <w:multiLevelType w:val="hybridMultilevel"/>
    <w:tmpl w:val="CF6E4FCC"/>
    <w:lvl w:ilvl="0" w:tplc="0DBC4C5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01B1A8A"/>
    <w:multiLevelType w:val="hybridMultilevel"/>
    <w:tmpl w:val="C9C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7CA"/>
    <w:rsid w:val="000016A2"/>
    <w:rsid w:val="00016B06"/>
    <w:rsid w:val="00037ED9"/>
    <w:rsid w:val="00040AC5"/>
    <w:rsid w:val="000423FB"/>
    <w:rsid w:val="00043FAF"/>
    <w:rsid w:val="000543C2"/>
    <w:rsid w:val="000B7F03"/>
    <w:rsid w:val="000D5966"/>
    <w:rsid w:val="000E42AF"/>
    <w:rsid w:val="000E4F64"/>
    <w:rsid w:val="000F4748"/>
    <w:rsid w:val="00115237"/>
    <w:rsid w:val="0014070C"/>
    <w:rsid w:val="00160CC5"/>
    <w:rsid w:val="00171DEB"/>
    <w:rsid w:val="00184988"/>
    <w:rsid w:val="0019154C"/>
    <w:rsid w:val="001B53A4"/>
    <w:rsid w:val="001B798C"/>
    <w:rsid w:val="001C1F0A"/>
    <w:rsid w:val="0020652A"/>
    <w:rsid w:val="00222F69"/>
    <w:rsid w:val="002242D9"/>
    <w:rsid w:val="00253694"/>
    <w:rsid w:val="0026005E"/>
    <w:rsid w:val="00262D20"/>
    <w:rsid w:val="00264B70"/>
    <w:rsid w:val="00274EEF"/>
    <w:rsid w:val="00285293"/>
    <w:rsid w:val="00286E8F"/>
    <w:rsid w:val="002D1B4F"/>
    <w:rsid w:val="002D4AC0"/>
    <w:rsid w:val="002D61A6"/>
    <w:rsid w:val="002E3F69"/>
    <w:rsid w:val="00356537"/>
    <w:rsid w:val="003629A8"/>
    <w:rsid w:val="003641F6"/>
    <w:rsid w:val="00366056"/>
    <w:rsid w:val="003663B4"/>
    <w:rsid w:val="00372B8A"/>
    <w:rsid w:val="00384737"/>
    <w:rsid w:val="00392BF0"/>
    <w:rsid w:val="003B7AA1"/>
    <w:rsid w:val="003E2538"/>
    <w:rsid w:val="003E4414"/>
    <w:rsid w:val="00407D62"/>
    <w:rsid w:val="004200B8"/>
    <w:rsid w:val="004275C5"/>
    <w:rsid w:val="00432629"/>
    <w:rsid w:val="00442600"/>
    <w:rsid w:val="00462D84"/>
    <w:rsid w:val="0046394C"/>
    <w:rsid w:val="004674C0"/>
    <w:rsid w:val="004A1254"/>
    <w:rsid w:val="004A4712"/>
    <w:rsid w:val="004C52F1"/>
    <w:rsid w:val="004E4413"/>
    <w:rsid w:val="00515ED0"/>
    <w:rsid w:val="00527832"/>
    <w:rsid w:val="00541F3D"/>
    <w:rsid w:val="00561F97"/>
    <w:rsid w:val="00567D6E"/>
    <w:rsid w:val="005934D5"/>
    <w:rsid w:val="005A14DE"/>
    <w:rsid w:val="005C19C9"/>
    <w:rsid w:val="005E5B60"/>
    <w:rsid w:val="006017CA"/>
    <w:rsid w:val="00602180"/>
    <w:rsid w:val="0062697A"/>
    <w:rsid w:val="00636F54"/>
    <w:rsid w:val="00671627"/>
    <w:rsid w:val="0069492B"/>
    <w:rsid w:val="006966C1"/>
    <w:rsid w:val="006A45B0"/>
    <w:rsid w:val="006B71E1"/>
    <w:rsid w:val="006C3549"/>
    <w:rsid w:val="006F44EE"/>
    <w:rsid w:val="0070558E"/>
    <w:rsid w:val="00711587"/>
    <w:rsid w:val="0074069F"/>
    <w:rsid w:val="00741598"/>
    <w:rsid w:val="00780892"/>
    <w:rsid w:val="00794A21"/>
    <w:rsid w:val="007E6E2C"/>
    <w:rsid w:val="007E74EA"/>
    <w:rsid w:val="007F42A5"/>
    <w:rsid w:val="007F768C"/>
    <w:rsid w:val="0082546C"/>
    <w:rsid w:val="00862CF1"/>
    <w:rsid w:val="0086472B"/>
    <w:rsid w:val="008922FD"/>
    <w:rsid w:val="008965D3"/>
    <w:rsid w:val="008D17AF"/>
    <w:rsid w:val="008F320F"/>
    <w:rsid w:val="008F54E4"/>
    <w:rsid w:val="00912ABA"/>
    <w:rsid w:val="00950B93"/>
    <w:rsid w:val="0096550F"/>
    <w:rsid w:val="0097171E"/>
    <w:rsid w:val="009B09EB"/>
    <w:rsid w:val="009C47CA"/>
    <w:rsid w:val="009C5EA9"/>
    <w:rsid w:val="00A05F38"/>
    <w:rsid w:val="00A070E6"/>
    <w:rsid w:val="00A114AA"/>
    <w:rsid w:val="00A16948"/>
    <w:rsid w:val="00A20960"/>
    <w:rsid w:val="00A264AF"/>
    <w:rsid w:val="00A3035A"/>
    <w:rsid w:val="00A53A22"/>
    <w:rsid w:val="00A65F57"/>
    <w:rsid w:val="00A71063"/>
    <w:rsid w:val="00AC1E9C"/>
    <w:rsid w:val="00B102AD"/>
    <w:rsid w:val="00B12FDF"/>
    <w:rsid w:val="00B216A7"/>
    <w:rsid w:val="00B323A3"/>
    <w:rsid w:val="00B57FA0"/>
    <w:rsid w:val="00B60E2E"/>
    <w:rsid w:val="00BA1E3C"/>
    <w:rsid w:val="00BA2351"/>
    <w:rsid w:val="00BD0778"/>
    <w:rsid w:val="00C0216A"/>
    <w:rsid w:val="00C11700"/>
    <w:rsid w:val="00C149D0"/>
    <w:rsid w:val="00C344EB"/>
    <w:rsid w:val="00C35899"/>
    <w:rsid w:val="00C47D2D"/>
    <w:rsid w:val="00C8005E"/>
    <w:rsid w:val="00C95192"/>
    <w:rsid w:val="00C9567A"/>
    <w:rsid w:val="00D17A49"/>
    <w:rsid w:val="00D23D79"/>
    <w:rsid w:val="00D42369"/>
    <w:rsid w:val="00DA0292"/>
    <w:rsid w:val="00DB367B"/>
    <w:rsid w:val="00E1702D"/>
    <w:rsid w:val="00E274E7"/>
    <w:rsid w:val="00E34EC7"/>
    <w:rsid w:val="00E476C1"/>
    <w:rsid w:val="00E75C90"/>
    <w:rsid w:val="00E85A32"/>
    <w:rsid w:val="00EC2E8C"/>
    <w:rsid w:val="00EC503A"/>
    <w:rsid w:val="00EC5E73"/>
    <w:rsid w:val="00F111D6"/>
    <w:rsid w:val="00F12832"/>
    <w:rsid w:val="00F21C94"/>
    <w:rsid w:val="00F26835"/>
    <w:rsid w:val="00F43A65"/>
    <w:rsid w:val="00F51F03"/>
    <w:rsid w:val="00F62F41"/>
    <w:rsid w:val="00F751BB"/>
    <w:rsid w:val="00F9052F"/>
    <w:rsid w:val="00FD3F32"/>
    <w:rsid w:val="00FD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F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C1F0A"/>
    <w:pPr>
      <w:ind w:left="720"/>
      <w:contextualSpacing/>
    </w:pPr>
  </w:style>
  <w:style w:type="character" w:customStyle="1" w:styleId="apple-converted-space">
    <w:name w:val="apple-converted-space"/>
    <w:basedOn w:val="a0"/>
    <w:rsid w:val="00E85A32"/>
  </w:style>
  <w:style w:type="paragraph" w:styleId="a4">
    <w:name w:val="header"/>
    <w:basedOn w:val="a"/>
    <w:link w:val="a5"/>
    <w:uiPriority w:val="99"/>
    <w:semiHidden/>
    <w:unhideWhenUsed/>
    <w:rsid w:val="0025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94"/>
  </w:style>
  <w:style w:type="paragraph" w:styleId="a6">
    <w:name w:val="footer"/>
    <w:basedOn w:val="a"/>
    <w:link w:val="a7"/>
    <w:uiPriority w:val="99"/>
    <w:unhideWhenUsed/>
    <w:rsid w:val="0025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694"/>
  </w:style>
  <w:style w:type="table" w:styleId="a8">
    <w:name w:val="Table Grid"/>
    <w:basedOn w:val="a1"/>
    <w:uiPriority w:val="59"/>
    <w:rsid w:val="00F5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467D-5308-4267-B679-FB37BBC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31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35</cp:revision>
  <cp:lastPrinted>2016-04-14T21:24:00Z</cp:lastPrinted>
  <dcterms:created xsi:type="dcterms:W3CDTF">2016-03-18T08:07:00Z</dcterms:created>
  <dcterms:modified xsi:type="dcterms:W3CDTF">2020-07-08T06:04:00Z</dcterms:modified>
</cp:coreProperties>
</file>