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4B" w:rsidRPr="004207BC" w:rsidRDefault="0095014B" w:rsidP="00E368DF">
      <w:pPr>
        <w:jc w:val="center"/>
      </w:pPr>
      <w:r w:rsidRPr="004207BC">
        <w:t>Муниципальное бюджетное общеобразовательное учреждение</w:t>
      </w:r>
    </w:p>
    <w:p w:rsidR="0095014B" w:rsidRPr="004207BC" w:rsidRDefault="0095014B" w:rsidP="0095014B">
      <w:pPr>
        <w:jc w:val="center"/>
      </w:pPr>
      <w:r w:rsidRPr="004207BC">
        <w:t>«Средняя общеобразовательная школа № 19 города Белово»</w:t>
      </w:r>
    </w:p>
    <w:p w:rsidR="0095014B" w:rsidRPr="00623020" w:rsidRDefault="0095014B" w:rsidP="0095014B">
      <w:pPr>
        <w:jc w:val="center"/>
        <w:rPr>
          <w:color w:val="auto"/>
        </w:rPr>
      </w:pPr>
      <w:r w:rsidRPr="004207BC">
        <w:t>(</w:t>
      </w:r>
      <w:r w:rsidRPr="00623020">
        <w:rPr>
          <w:color w:val="auto"/>
        </w:rPr>
        <w:t>МБОУ СОШ №19 г.Белово)</w:t>
      </w:r>
    </w:p>
    <w:p w:rsidR="0095014B" w:rsidRPr="00623020" w:rsidRDefault="0095014B" w:rsidP="0095014B">
      <w:pPr>
        <w:jc w:val="center"/>
        <w:rPr>
          <w:color w:val="auto"/>
        </w:rPr>
      </w:pPr>
    </w:p>
    <w:tbl>
      <w:tblPr>
        <w:tblpPr w:leftFromText="180" w:rightFromText="180" w:vertAnchor="text" w:horzAnchor="margin" w:tblpXSpec="center" w:tblpY="164"/>
        <w:tblW w:w="9989" w:type="dxa"/>
        <w:tblLook w:val="01E0"/>
      </w:tblPr>
      <w:tblGrid>
        <w:gridCol w:w="3291"/>
        <w:gridCol w:w="3428"/>
        <w:gridCol w:w="3270"/>
      </w:tblGrid>
      <w:tr w:rsidR="00623020" w:rsidRPr="00623020" w:rsidTr="00D868D3">
        <w:trPr>
          <w:trHeight w:val="1866"/>
        </w:trPr>
        <w:tc>
          <w:tcPr>
            <w:tcW w:w="3291" w:type="dxa"/>
          </w:tcPr>
          <w:p w:rsidR="0095014B" w:rsidRPr="00623020" w:rsidRDefault="0095014B" w:rsidP="008B0778">
            <w:pPr>
              <w:rPr>
                <w:b/>
                <w:color w:val="auto"/>
              </w:rPr>
            </w:pPr>
            <w:r w:rsidRPr="00623020">
              <w:rPr>
                <w:b/>
                <w:color w:val="auto"/>
              </w:rPr>
              <w:t>«Рассмотрено»</w:t>
            </w:r>
          </w:p>
          <w:p w:rsidR="0095014B" w:rsidRPr="00623020" w:rsidRDefault="0095014B" w:rsidP="008B0778">
            <w:pPr>
              <w:rPr>
                <w:color w:val="auto"/>
              </w:rPr>
            </w:pPr>
            <w:r w:rsidRPr="00623020">
              <w:rPr>
                <w:color w:val="auto"/>
              </w:rPr>
              <w:t xml:space="preserve">на заседании МО учителей </w:t>
            </w:r>
          </w:p>
          <w:p w:rsidR="0095014B" w:rsidRPr="00623020" w:rsidRDefault="0095014B" w:rsidP="008B0778">
            <w:pPr>
              <w:rPr>
                <w:color w:val="auto"/>
              </w:rPr>
            </w:pPr>
            <w:r w:rsidRPr="00623020">
              <w:rPr>
                <w:color w:val="auto"/>
              </w:rPr>
              <w:t>технологии, ИЗО и музыки</w:t>
            </w:r>
          </w:p>
          <w:p w:rsidR="0095014B" w:rsidRPr="00623020" w:rsidRDefault="0095014B" w:rsidP="008B0778">
            <w:pPr>
              <w:rPr>
                <w:color w:val="auto"/>
              </w:rPr>
            </w:pPr>
            <w:r w:rsidRPr="00623020">
              <w:rPr>
                <w:color w:val="auto"/>
              </w:rPr>
              <w:t xml:space="preserve">протокол № ____   </w:t>
            </w:r>
          </w:p>
          <w:p w:rsidR="0095014B" w:rsidRPr="00623020" w:rsidRDefault="00206D1F" w:rsidP="008B0778">
            <w:pPr>
              <w:rPr>
                <w:color w:val="auto"/>
              </w:rPr>
            </w:pPr>
            <w:r>
              <w:rPr>
                <w:color w:val="auto"/>
              </w:rPr>
              <w:t>«___» _________</w:t>
            </w:r>
            <w:r>
              <w:rPr>
                <w:color w:val="auto"/>
              </w:rPr>
              <w:tab/>
              <w:t>20</w:t>
            </w:r>
            <w:r w:rsidRPr="00612B1D">
              <w:rPr>
                <w:color w:val="auto"/>
              </w:rPr>
              <w:t>2</w:t>
            </w:r>
            <w:r w:rsidR="0095014B" w:rsidRPr="00623020">
              <w:rPr>
                <w:color w:val="auto"/>
              </w:rPr>
              <w:t>_ г.</w:t>
            </w:r>
          </w:p>
          <w:p w:rsidR="0095014B" w:rsidRPr="00623020" w:rsidRDefault="0095014B" w:rsidP="008B0778">
            <w:pPr>
              <w:rPr>
                <w:color w:val="auto"/>
              </w:rPr>
            </w:pPr>
            <w:r w:rsidRPr="00623020">
              <w:rPr>
                <w:color w:val="auto"/>
              </w:rPr>
              <w:t>___________/ Е.А.Бадер /</w:t>
            </w:r>
          </w:p>
          <w:p w:rsidR="0095014B" w:rsidRPr="00623020" w:rsidRDefault="0095014B" w:rsidP="008B0778">
            <w:pPr>
              <w:rPr>
                <w:color w:val="auto"/>
              </w:rPr>
            </w:pPr>
          </w:p>
        </w:tc>
        <w:tc>
          <w:tcPr>
            <w:tcW w:w="3428" w:type="dxa"/>
          </w:tcPr>
          <w:p w:rsidR="0095014B" w:rsidRPr="00623020" w:rsidRDefault="0095014B" w:rsidP="008B0778">
            <w:pPr>
              <w:rPr>
                <w:b/>
                <w:color w:val="auto"/>
              </w:rPr>
            </w:pPr>
            <w:r w:rsidRPr="00623020">
              <w:rPr>
                <w:b/>
                <w:color w:val="auto"/>
              </w:rPr>
              <w:t>«Согласовано»</w:t>
            </w:r>
          </w:p>
          <w:p w:rsidR="0095014B" w:rsidRPr="00623020" w:rsidRDefault="0095014B" w:rsidP="008B0778">
            <w:pPr>
              <w:rPr>
                <w:color w:val="auto"/>
              </w:rPr>
            </w:pPr>
            <w:r w:rsidRPr="00623020">
              <w:rPr>
                <w:color w:val="auto"/>
              </w:rPr>
              <w:t>решением методического совета</w:t>
            </w:r>
          </w:p>
          <w:p w:rsidR="0095014B" w:rsidRPr="00623020" w:rsidRDefault="0095014B" w:rsidP="008B0778">
            <w:pPr>
              <w:rPr>
                <w:color w:val="auto"/>
              </w:rPr>
            </w:pPr>
            <w:r w:rsidRPr="00623020">
              <w:rPr>
                <w:color w:val="auto"/>
              </w:rPr>
              <w:t>протокол № ____</w:t>
            </w:r>
          </w:p>
          <w:p w:rsidR="0095014B" w:rsidRPr="00623020" w:rsidRDefault="00206D1F" w:rsidP="008B0778">
            <w:pPr>
              <w:rPr>
                <w:color w:val="auto"/>
              </w:rPr>
            </w:pPr>
            <w:r>
              <w:rPr>
                <w:color w:val="auto"/>
              </w:rPr>
              <w:t>«___» _________</w:t>
            </w:r>
            <w:r>
              <w:rPr>
                <w:color w:val="auto"/>
              </w:rPr>
              <w:tab/>
              <w:t>20</w:t>
            </w:r>
            <w:r>
              <w:rPr>
                <w:color w:val="auto"/>
                <w:lang w:val="en-US"/>
              </w:rPr>
              <w:t>2</w:t>
            </w:r>
            <w:r w:rsidR="0095014B" w:rsidRPr="00623020">
              <w:rPr>
                <w:color w:val="auto"/>
              </w:rPr>
              <w:t>_ г.</w:t>
            </w:r>
          </w:p>
          <w:p w:rsidR="0095014B" w:rsidRPr="00623020" w:rsidRDefault="0095014B" w:rsidP="008B0778">
            <w:pPr>
              <w:jc w:val="center"/>
              <w:rPr>
                <w:b/>
                <w:color w:val="auto"/>
              </w:rPr>
            </w:pPr>
            <w:r w:rsidRPr="00623020">
              <w:rPr>
                <w:b/>
                <w:color w:val="auto"/>
              </w:rPr>
              <w:t>____________/</w:t>
            </w:r>
            <w:r w:rsidRPr="00623020">
              <w:rPr>
                <w:color w:val="auto"/>
              </w:rPr>
              <w:t>Н.П.Шишова/</w:t>
            </w:r>
          </w:p>
        </w:tc>
        <w:tc>
          <w:tcPr>
            <w:tcW w:w="3270" w:type="dxa"/>
          </w:tcPr>
          <w:p w:rsidR="0095014B" w:rsidRPr="00623020" w:rsidRDefault="0095014B" w:rsidP="008B0778">
            <w:pPr>
              <w:rPr>
                <w:b/>
                <w:color w:val="auto"/>
              </w:rPr>
            </w:pPr>
            <w:r w:rsidRPr="00623020">
              <w:rPr>
                <w:b/>
                <w:color w:val="auto"/>
              </w:rPr>
              <w:t>«Утверждаю»</w:t>
            </w:r>
          </w:p>
          <w:p w:rsidR="0095014B" w:rsidRPr="00623020" w:rsidRDefault="0095014B" w:rsidP="008B0778">
            <w:pPr>
              <w:rPr>
                <w:color w:val="auto"/>
              </w:rPr>
            </w:pPr>
            <w:r w:rsidRPr="00623020">
              <w:rPr>
                <w:color w:val="auto"/>
              </w:rPr>
              <w:t xml:space="preserve">Директор МБОУ СОШ </w:t>
            </w:r>
          </w:p>
          <w:p w:rsidR="0095014B" w:rsidRPr="00623020" w:rsidRDefault="0095014B" w:rsidP="00D868D3">
            <w:pPr>
              <w:rPr>
                <w:color w:val="auto"/>
              </w:rPr>
            </w:pPr>
            <w:r w:rsidRPr="00623020">
              <w:rPr>
                <w:color w:val="auto"/>
              </w:rPr>
              <w:t>№ 19 г.Белово</w:t>
            </w:r>
          </w:p>
          <w:p w:rsidR="0095014B" w:rsidRPr="00623020" w:rsidRDefault="0095014B" w:rsidP="008B0778">
            <w:pPr>
              <w:rPr>
                <w:color w:val="auto"/>
              </w:rPr>
            </w:pPr>
            <w:r w:rsidRPr="00623020">
              <w:rPr>
                <w:color w:val="auto"/>
              </w:rPr>
              <w:t>_____</w:t>
            </w:r>
            <w:r w:rsidRPr="00623020">
              <w:rPr>
                <w:color w:val="auto"/>
              </w:rPr>
              <w:tab/>
              <w:t>/Т.В.Рузанкина /</w:t>
            </w:r>
          </w:p>
          <w:p w:rsidR="0095014B" w:rsidRPr="00623020" w:rsidRDefault="00206D1F" w:rsidP="008B0778">
            <w:pPr>
              <w:rPr>
                <w:color w:val="auto"/>
              </w:rPr>
            </w:pPr>
            <w:r>
              <w:rPr>
                <w:color w:val="auto"/>
              </w:rPr>
              <w:t xml:space="preserve"> «___» _________20</w:t>
            </w:r>
            <w:r>
              <w:rPr>
                <w:color w:val="auto"/>
                <w:lang w:val="en-US"/>
              </w:rPr>
              <w:t>2</w:t>
            </w:r>
            <w:r w:rsidR="0095014B" w:rsidRPr="00623020">
              <w:rPr>
                <w:color w:val="auto"/>
              </w:rPr>
              <w:t>_ г.</w:t>
            </w:r>
          </w:p>
          <w:p w:rsidR="0095014B" w:rsidRPr="00623020" w:rsidRDefault="0095014B" w:rsidP="008B0778">
            <w:pPr>
              <w:rPr>
                <w:color w:val="auto"/>
              </w:rPr>
            </w:pPr>
          </w:p>
        </w:tc>
      </w:tr>
    </w:tbl>
    <w:p w:rsidR="0095014B" w:rsidRPr="004207BC" w:rsidRDefault="0095014B" w:rsidP="0095014B"/>
    <w:p w:rsidR="0095014B" w:rsidRPr="004207BC" w:rsidRDefault="0095014B" w:rsidP="0095014B">
      <w:pPr>
        <w:jc w:val="center"/>
        <w:rPr>
          <w:b/>
        </w:rPr>
      </w:pPr>
    </w:p>
    <w:p w:rsidR="0095014B" w:rsidRPr="004207BC" w:rsidRDefault="0095014B" w:rsidP="0095014B">
      <w:pPr>
        <w:jc w:val="center"/>
        <w:rPr>
          <w:b/>
        </w:rPr>
      </w:pPr>
    </w:p>
    <w:p w:rsidR="0095014B" w:rsidRDefault="0095014B" w:rsidP="0095014B">
      <w:pPr>
        <w:jc w:val="center"/>
        <w:rPr>
          <w:b/>
        </w:rPr>
      </w:pPr>
    </w:p>
    <w:p w:rsidR="00D651A8" w:rsidRDefault="00D651A8" w:rsidP="0095014B">
      <w:pPr>
        <w:jc w:val="center"/>
        <w:rPr>
          <w:b/>
        </w:rPr>
      </w:pPr>
    </w:p>
    <w:p w:rsidR="00D651A8" w:rsidRPr="004207BC" w:rsidRDefault="00D651A8" w:rsidP="0095014B">
      <w:pPr>
        <w:jc w:val="center"/>
        <w:rPr>
          <w:b/>
        </w:rPr>
      </w:pPr>
    </w:p>
    <w:p w:rsidR="006C48C1" w:rsidRDefault="006C48C1" w:rsidP="009501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48C1" w:rsidRPr="004207BC" w:rsidRDefault="006C48C1" w:rsidP="009501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014B" w:rsidRDefault="0095014B" w:rsidP="009501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5014B" w:rsidRDefault="0095014B" w:rsidP="009501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 ВНЕУРОЧНОЙ ДЕЯТЕЛЬНОСТИ</w:t>
      </w:r>
    </w:p>
    <w:p w:rsidR="0095014B" w:rsidRDefault="00612B1D" w:rsidP="0095014B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  <w:lang w:val="en-US"/>
        </w:rPr>
      </w:pPr>
      <w:r w:rsidRPr="00623020">
        <w:rPr>
          <w:b/>
          <w:color w:val="auto"/>
          <w:sz w:val="28"/>
          <w:szCs w:val="28"/>
        </w:rPr>
        <w:t xml:space="preserve"> </w:t>
      </w:r>
      <w:r w:rsidR="0095014B" w:rsidRPr="00623020">
        <w:rPr>
          <w:b/>
          <w:color w:val="auto"/>
          <w:sz w:val="28"/>
          <w:szCs w:val="28"/>
        </w:rPr>
        <w:t>«</w:t>
      </w:r>
      <w:r w:rsidR="00026D15" w:rsidRPr="00623020">
        <w:rPr>
          <w:b/>
          <w:color w:val="auto"/>
          <w:sz w:val="28"/>
          <w:szCs w:val="28"/>
        </w:rPr>
        <w:t>ОБЕРЕГ - ЗАЩИТА ДОМА</w:t>
      </w:r>
      <w:r w:rsidR="0095014B" w:rsidRPr="00623020">
        <w:rPr>
          <w:b/>
          <w:color w:val="auto"/>
          <w:sz w:val="28"/>
          <w:szCs w:val="28"/>
        </w:rPr>
        <w:t>»</w:t>
      </w:r>
    </w:p>
    <w:p w:rsidR="00612B1D" w:rsidRDefault="00612B1D" w:rsidP="00612B1D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на уровне основного общего образования </w:t>
      </w:r>
    </w:p>
    <w:p w:rsidR="00612B1D" w:rsidRPr="00612B1D" w:rsidRDefault="00612B1D" w:rsidP="00612B1D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  <w:lang w:val="en-US"/>
        </w:rPr>
      </w:pPr>
      <w:r>
        <w:rPr>
          <w:b/>
          <w:color w:val="auto"/>
          <w:sz w:val="28"/>
          <w:szCs w:val="28"/>
        </w:rPr>
        <w:t>(общекультурное направление)</w:t>
      </w:r>
    </w:p>
    <w:p w:rsidR="0095014B" w:rsidRPr="00623020" w:rsidRDefault="0095014B" w:rsidP="0095014B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623020">
        <w:rPr>
          <w:b/>
          <w:color w:val="auto"/>
          <w:sz w:val="28"/>
          <w:szCs w:val="28"/>
        </w:rPr>
        <w:t xml:space="preserve">для обучающихся </w:t>
      </w:r>
      <w:r w:rsidR="00206D1F" w:rsidRPr="00612B1D">
        <w:rPr>
          <w:b/>
          <w:color w:val="auto"/>
          <w:sz w:val="28"/>
          <w:szCs w:val="28"/>
        </w:rPr>
        <w:t xml:space="preserve">6 </w:t>
      </w:r>
      <w:r w:rsidRPr="00623020">
        <w:rPr>
          <w:b/>
          <w:color w:val="auto"/>
          <w:sz w:val="28"/>
          <w:szCs w:val="28"/>
        </w:rPr>
        <w:t>классов</w:t>
      </w:r>
    </w:p>
    <w:p w:rsidR="0095014B" w:rsidRPr="00623020" w:rsidRDefault="0095014B" w:rsidP="0095014B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</w:p>
    <w:p w:rsidR="0095014B" w:rsidRPr="00623020" w:rsidRDefault="0095014B" w:rsidP="0095014B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</w:p>
    <w:p w:rsidR="0095014B" w:rsidRPr="00623020" w:rsidRDefault="0095014B" w:rsidP="0095014B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</w:p>
    <w:p w:rsidR="0095014B" w:rsidRPr="00623020" w:rsidRDefault="0095014B" w:rsidP="0095014B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</w:p>
    <w:p w:rsidR="0095014B" w:rsidRPr="00623020" w:rsidRDefault="0095014B" w:rsidP="0095014B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</w:p>
    <w:p w:rsidR="0095014B" w:rsidRPr="00623020" w:rsidRDefault="0095014B" w:rsidP="0095014B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 w:rsidRPr="00623020">
        <w:rPr>
          <w:color w:val="auto"/>
          <w:sz w:val="28"/>
          <w:szCs w:val="28"/>
        </w:rPr>
        <w:t xml:space="preserve">Учитель:  ___________   </w:t>
      </w:r>
      <w:r w:rsidR="00026D15" w:rsidRPr="00623020">
        <w:rPr>
          <w:color w:val="auto"/>
          <w:sz w:val="28"/>
          <w:szCs w:val="28"/>
        </w:rPr>
        <w:t>Панченко Е.В</w:t>
      </w:r>
      <w:r w:rsidR="00367178" w:rsidRPr="00623020">
        <w:rPr>
          <w:color w:val="auto"/>
          <w:sz w:val="28"/>
          <w:szCs w:val="28"/>
        </w:rPr>
        <w:t>.</w:t>
      </w:r>
    </w:p>
    <w:p w:rsidR="0095014B" w:rsidRPr="00623020" w:rsidRDefault="0095014B" w:rsidP="0095014B">
      <w:pPr>
        <w:rPr>
          <w:color w:val="auto"/>
        </w:rPr>
      </w:pPr>
    </w:p>
    <w:p w:rsidR="0095014B" w:rsidRPr="00623020" w:rsidRDefault="0095014B" w:rsidP="0095014B">
      <w:pPr>
        <w:rPr>
          <w:color w:val="auto"/>
        </w:rPr>
      </w:pPr>
    </w:p>
    <w:p w:rsidR="0095014B" w:rsidRPr="004207BC" w:rsidRDefault="0095014B" w:rsidP="0095014B"/>
    <w:p w:rsidR="0095014B" w:rsidRPr="004207BC" w:rsidRDefault="0095014B" w:rsidP="0095014B"/>
    <w:p w:rsidR="0095014B" w:rsidRPr="004207BC" w:rsidRDefault="0095014B" w:rsidP="0095014B"/>
    <w:p w:rsidR="0095014B" w:rsidRPr="004207BC" w:rsidRDefault="0095014B" w:rsidP="0095014B"/>
    <w:p w:rsidR="0095014B" w:rsidRPr="004207BC" w:rsidRDefault="0095014B" w:rsidP="0095014B"/>
    <w:p w:rsidR="0095014B" w:rsidRPr="004207BC" w:rsidRDefault="0095014B" w:rsidP="0095014B"/>
    <w:p w:rsidR="0095014B" w:rsidRDefault="0095014B" w:rsidP="0095014B"/>
    <w:p w:rsidR="00D651A8" w:rsidRPr="004207BC" w:rsidRDefault="00D651A8" w:rsidP="0095014B"/>
    <w:p w:rsidR="0095014B" w:rsidRDefault="0095014B" w:rsidP="0095014B"/>
    <w:p w:rsidR="0095014B" w:rsidRDefault="0095014B" w:rsidP="0095014B"/>
    <w:p w:rsidR="0095014B" w:rsidRDefault="0095014B" w:rsidP="0095014B"/>
    <w:p w:rsidR="0095014B" w:rsidRDefault="0095014B" w:rsidP="0095014B"/>
    <w:p w:rsidR="00612B1D" w:rsidRDefault="00612B1D" w:rsidP="00612B1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Белово</w:t>
      </w:r>
    </w:p>
    <w:p w:rsidR="00612B1D" w:rsidRPr="003E281C" w:rsidRDefault="00612B1D" w:rsidP="00612B1D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3E281C">
        <w:rPr>
          <w:sz w:val="28"/>
          <w:szCs w:val="28"/>
        </w:rPr>
        <w:t>20</w:t>
      </w:r>
    </w:p>
    <w:p w:rsidR="00177A4C" w:rsidRPr="004207BC" w:rsidRDefault="00177A4C" w:rsidP="004A7DD1">
      <w:pPr>
        <w:spacing w:line="360" w:lineRule="auto"/>
        <w:jc w:val="center"/>
        <w:rPr>
          <w:b/>
          <w:sz w:val="28"/>
          <w:szCs w:val="28"/>
        </w:rPr>
      </w:pPr>
    </w:p>
    <w:p w:rsidR="00026D15" w:rsidRPr="008C1B77" w:rsidRDefault="006C48C1" w:rsidP="00AF30C6">
      <w:pPr>
        <w:pStyle w:val="ParagraphStyle"/>
        <w:keepLine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B7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КУРСА ВНЕУРОЧНОЙ ДЕЯТЕЛЬНОСТИ</w:t>
      </w:r>
    </w:p>
    <w:p w:rsidR="00F675AE" w:rsidRPr="008F0A88" w:rsidRDefault="00F675AE" w:rsidP="00AF30C6">
      <w:pPr>
        <w:pStyle w:val="ac"/>
        <w:jc w:val="both"/>
        <w:rPr>
          <w:sz w:val="28"/>
          <w:szCs w:val="28"/>
        </w:rPr>
      </w:pPr>
    </w:p>
    <w:p w:rsidR="00F675AE" w:rsidRPr="008F0A88" w:rsidRDefault="00F675AE" w:rsidP="00AF30C6">
      <w:pPr>
        <w:pStyle w:val="ac"/>
        <w:jc w:val="both"/>
        <w:rPr>
          <w:b/>
          <w:sz w:val="28"/>
          <w:szCs w:val="28"/>
        </w:rPr>
      </w:pPr>
      <w:r w:rsidRPr="008F0A88">
        <w:rPr>
          <w:sz w:val="28"/>
          <w:szCs w:val="28"/>
        </w:rPr>
        <w:t>В результате обучения курса «</w:t>
      </w:r>
      <w:r w:rsidR="00464B17" w:rsidRPr="008F0A88">
        <w:rPr>
          <w:sz w:val="28"/>
          <w:szCs w:val="28"/>
        </w:rPr>
        <w:t>Оберег – защита дома</w:t>
      </w:r>
      <w:r w:rsidRPr="008F0A88">
        <w:rPr>
          <w:sz w:val="28"/>
          <w:szCs w:val="28"/>
        </w:rPr>
        <w:t xml:space="preserve">» обучающиеся </w:t>
      </w:r>
      <w:r w:rsidRPr="008F0A88">
        <w:rPr>
          <w:b/>
          <w:sz w:val="28"/>
          <w:szCs w:val="28"/>
        </w:rPr>
        <w:t>научатся:</w:t>
      </w:r>
    </w:p>
    <w:p w:rsidR="00F675AE" w:rsidRPr="008F0A88" w:rsidRDefault="00F675AE" w:rsidP="00AF30C6">
      <w:pPr>
        <w:pStyle w:val="ac"/>
        <w:numPr>
          <w:ilvl w:val="0"/>
          <w:numId w:val="30"/>
        </w:numPr>
        <w:ind w:firstLine="0"/>
        <w:jc w:val="both"/>
        <w:rPr>
          <w:sz w:val="28"/>
          <w:szCs w:val="28"/>
        </w:rPr>
      </w:pPr>
      <w:r w:rsidRPr="008F0A88">
        <w:rPr>
          <w:sz w:val="28"/>
          <w:szCs w:val="28"/>
        </w:rPr>
        <w:t xml:space="preserve">соблюдать правила безопасного пользования </w:t>
      </w:r>
      <w:r w:rsidR="00464B17" w:rsidRPr="008F0A88">
        <w:rPr>
          <w:sz w:val="28"/>
          <w:szCs w:val="28"/>
        </w:rPr>
        <w:t>инструментами во время работы,</w:t>
      </w:r>
      <w:r w:rsidRPr="008F0A88">
        <w:rPr>
          <w:sz w:val="28"/>
          <w:szCs w:val="28"/>
        </w:rPr>
        <w:t xml:space="preserve"> правила гигиены и санитарии;                                                      </w:t>
      </w:r>
    </w:p>
    <w:p w:rsidR="00F675AE" w:rsidRPr="008F0A88" w:rsidRDefault="008F0A88" w:rsidP="00AF30C6">
      <w:pPr>
        <w:pStyle w:val="ac"/>
        <w:numPr>
          <w:ilvl w:val="0"/>
          <w:numId w:val="30"/>
        </w:numPr>
        <w:ind w:firstLine="0"/>
        <w:jc w:val="both"/>
        <w:rPr>
          <w:sz w:val="28"/>
          <w:szCs w:val="28"/>
        </w:rPr>
      </w:pPr>
      <w:r w:rsidRPr="008F0A88">
        <w:rPr>
          <w:sz w:val="28"/>
          <w:szCs w:val="28"/>
        </w:rPr>
        <w:t>создавать проект</w:t>
      </w:r>
      <w:r w:rsidR="00F675AE" w:rsidRPr="008F0A88">
        <w:rPr>
          <w:sz w:val="28"/>
          <w:szCs w:val="28"/>
        </w:rPr>
        <w:t>, рассказывать об основных этапах воплощения замысла;</w:t>
      </w:r>
    </w:p>
    <w:p w:rsidR="00F675AE" w:rsidRPr="008F0A88" w:rsidRDefault="00464B17" w:rsidP="00AF30C6">
      <w:pPr>
        <w:pStyle w:val="ac"/>
        <w:numPr>
          <w:ilvl w:val="0"/>
          <w:numId w:val="30"/>
        </w:numPr>
        <w:ind w:firstLine="0"/>
        <w:jc w:val="both"/>
        <w:rPr>
          <w:sz w:val="28"/>
          <w:szCs w:val="28"/>
        </w:rPr>
      </w:pPr>
      <w:r w:rsidRPr="008F0A88">
        <w:rPr>
          <w:sz w:val="28"/>
          <w:szCs w:val="28"/>
        </w:rPr>
        <w:t>основным приемам лепки из соленого теста</w:t>
      </w:r>
      <w:r w:rsidR="00F675AE" w:rsidRPr="008F0A88">
        <w:rPr>
          <w:sz w:val="28"/>
          <w:szCs w:val="28"/>
        </w:rPr>
        <w:t>;</w:t>
      </w:r>
    </w:p>
    <w:p w:rsidR="00F675AE" w:rsidRPr="008F0A88" w:rsidRDefault="008F0A88" w:rsidP="00AF30C6">
      <w:pPr>
        <w:pStyle w:val="ac"/>
        <w:numPr>
          <w:ilvl w:val="0"/>
          <w:numId w:val="30"/>
        </w:numPr>
        <w:ind w:firstLine="0"/>
        <w:jc w:val="both"/>
        <w:rPr>
          <w:sz w:val="28"/>
          <w:szCs w:val="28"/>
        </w:rPr>
      </w:pPr>
      <w:r w:rsidRPr="008F0A88">
        <w:rPr>
          <w:sz w:val="28"/>
          <w:szCs w:val="28"/>
        </w:rPr>
        <w:t>основным приемам выполнения работ из природного материала</w:t>
      </w:r>
      <w:r w:rsidR="00F675AE" w:rsidRPr="008F0A88">
        <w:rPr>
          <w:sz w:val="28"/>
          <w:szCs w:val="28"/>
        </w:rPr>
        <w:t xml:space="preserve">;  </w:t>
      </w:r>
    </w:p>
    <w:p w:rsidR="00F675AE" w:rsidRPr="008F0A88" w:rsidRDefault="00F675AE" w:rsidP="00AF30C6">
      <w:pPr>
        <w:pStyle w:val="ac"/>
        <w:numPr>
          <w:ilvl w:val="0"/>
          <w:numId w:val="30"/>
        </w:numPr>
        <w:ind w:firstLine="0"/>
        <w:jc w:val="both"/>
        <w:rPr>
          <w:sz w:val="28"/>
          <w:szCs w:val="28"/>
        </w:rPr>
      </w:pPr>
      <w:r w:rsidRPr="008F0A88">
        <w:rPr>
          <w:sz w:val="28"/>
          <w:szCs w:val="28"/>
        </w:rPr>
        <w:t xml:space="preserve">принимать участие в оформлении </w:t>
      </w:r>
      <w:r w:rsidR="00464B17" w:rsidRPr="008F0A88">
        <w:rPr>
          <w:sz w:val="28"/>
          <w:szCs w:val="28"/>
        </w:rPr>
        <w:t>работ</w:t>
      </w:r>
      <w:r w:rsidRPr="008F0A88">
        <w:rPr>
          <w:sz w:val="28"/>
          <w:szCs w:val="28"/>
        </w:rPr>
        <w:t xml:space="preserve"> на выставку (уметь располагать </w:t>
      </w:r>
      <w:r w:rsidR="00464B17" w:rsidRPr="008F0A88">
        <w:rPr>
          <w:sz w:val="28"/>
          <w:szCs w:val="28"/>
        </w:rPr>
        <w:t>работы</w:t>
      </w:r>
      <w:r w:rsidRPr="008F0A88">
        <w:rPr>
          <w:sz w:val="28"/>
          <w:szCs w:val="28"/>
        </w:rPr>
        <w:t xml:space="preserve"> на демонстрационном стенде, сочетая размеры изделия, цветовую гамму); </w:t>
      </w:r>
    </w:p>
    <w:p w:rsidR="00F675AE" w:rsidRPr="008F0A88" w:rsidRDefault="00F675AE" w:rsidP="00AF30C6">
      <w:pPr>
        <w:pStyle w:val="ac"/>
        <w:numPr>
          <w:ilvl w:val="0"/>
          <w:numId w:val="30"/>
        </w:numPr>
        <w:ind w:firstLine="0"/>
        <w:jc w:val="both"/>
        <w:rPr>
          <w:sz w:val="28"/>
          <w:szCs w:val="28"/>
        </w:rPr>
      </w:pPr>
      <w:r w:rsidRPr="008F0A88">
        <w:rPr>
          <w:sz w:val="28"/>
          <w:szCs w:val="28"/>
        </w:rPr>
        <w:t>экономно расходовать материал;</w:t>
      </w:r>
    </w:p>
    <w:p w:rsidR="00F675AE" w:rsidRPr="008F0A88" w:rsidRDefault="00F675AE" w:rsidP="00AF30C6">
      <w:pPr>
        <w:pStyle w:val="ac"/>
        <w:numPr>
          <w:ilvl w:val="0"/>
          <w:numId w:val="30"/>
        </w:numPr>
        <w:ind w:firstLine="0"/>
        <w:jc w:val="both"/>
        <w:rPr>
          <w:sz w:val="28"/>
          <w:szCs w:val="28"/>
        </w:rPr>
      </w:pPr>
      <w:r w:rsidRPr="008F0A88">
        <w:rPr>
          <w:sz w:val="28"/>
          <w:szCs w:val="28"/>
        </w:rPr>
        <w:t xml:space="preserve">поддерживать порядок на рабочем месте;  </w:t>
      </w:r>
    </w:p>
    <w:p w:rsidR="00F675AE" w:rsidRPr="008F0A88" w:rsidRDefault="00F675AE" w:rsidP="00AF30C6">
      <w:pPr>
        <w:pStyle w:val="ac"/>
        <w:numPr>
          <w:ilvl w:val="0"/>
          <w:numId w:val="30"/>
        </w:numPr>
        <w:ind w:firstLine="0"/>
        <w:jc w:val="both"/>
        <w:rPr>
          <w:sz w:val="28"/>
          <w:szCs w:val="28"/>
        </w:rPr>
      </w:pPr>
      <w:r w:rsidRPr="008F0A88">
        <w:rPr>
          <w:sz w:val="28"/>
          <w:szCs w:val="28"/>
        </w:rPr>
        <w:t xml:space="preserve">пользоваться технологической документацией.                                        </w:t>
      </w:r>
    </w:p>
    <w:p w:rsidR="00F675AE" w:rsidRPr="008F0A88" w:rsidRDefault="00F675AE" w:rsidP="00AF30C6">
      <w:pPr>
        <w:pStyle w:val="ac"/>
        <w:jc w:val="both"/>
        <w:rPr>
          <w:sz w:val="28"/>
          <w:szCs w:val="28"/>
        </w:rPr>
      </w:pPr>
    </w:p>
    <w:p w:rsidR="00F675AE" w:rsidRPr="008F0A88" w:rsidRDefault="00F675AE" w:rsidP="00AF30C6">
      <w:pPr>
        <w:pStyle w:val="ac"/>
        <w:jc w:val="both"/>
        <w:rPr>
          <w:b/>
          <w:i/>
          <w:sz w:val="28"/>
          <w:szCs w:val="28"/>
        </w:rPr>
      </w:pPr>
      <w:r w:rsidRPr="008F0A88">
        <w:rPr>
          <w:i/>
          <w:sz w:val="28"/>
          <w:szCs w:val="28"/>
        </w:rPr>
        <w:t xml:space="preserve">Обучающиеся </w:t>
      </w:r>
      <w:r w:rsidRPr="008F0A88">
        <w:rPr>
          <w:b/>
          <w:i/>
          <w:sz w:val="28"/>
          <w:szCs w:val="28"/>
        </w:rPr>
        <w:t>получат возможность научиться:</w:t>
      </w:r>
    </w:p>
    <w:p w:rsidR="00F675AE" w:rsidRPr="008F0A88" w:rsidRDefault="00F675AE" w:rsidP="00AF30C6">
      <w:pPr>
        <w:pStyle w:val="ac"/>
        <w:numPr>
          <w:ilvl w:val="0"/>
          <w:numId w:val="31"/>
        </w:numPr>
        <w:ind w:firstLine="0"/>
        <w:jc w:val="both"/>
        <w:rPr>
          <w:i/>
          <w:sz w:val="28"/>
          <w:szCs w:val="28"/>
        </w:rPr>
      </w:pPr>
      <w:r w:rsidRPr="008F0A88">
        <w:rPr>
          <w:i/>
          <w:sz w:val="28"/>
          <w:szCs w:val="28"/>
        </w:rPr>
        <w:t>использовать ручные умения в повседневной жизни;</w:t>
      </w:r>
    </w:p>
    <w:p w:rsidR="00F675AE" w:rsidRPr="008F0A88" w:rsidRDefault="00F675AE" w:rsidP="00AF30C6">
      <w:pPr>
        <w:pStyle w:val="ac"/>
        <w:numPr>
          <w:ilvl w:val="0"/>
          <w:numId w:val="31"/>
        </w:numPr>
        <w:ind w:firstLine="0"/>
        <w:jc w:val="both"/>
        <w:rPr>
          <w:i/>
          <w:sz w:val="28"/>
          <w:szCs w:val="28"/>
        </w:rPr>
      </w:pPr>
      <w:r w:rsidRPr="008F0A88">
        <w:rPr>
          <w:i/>
          <w:sz w:val="28"/>
          <w:szCs w:val="28"/>
        </w:rPr>
        <w:t>изготавливать подарки и сувениры для своих родных;</w:t>
      </w:r>
    </w:p>
    <w:p w:rsidR="00F675AE" w:rsidRPr="008F0A88" w:rsidRDefault="00F675AE" w:rsidP="00AF30C6">
      <w:pPr>
        <w:pStyle w:val="ac"/>
        <w:numPr>
          <w:ilvl w:val="0"/>
          <w:numId w:val="31"/>
        </w:numPr>
        <w:ind w:firstLine="0"/>
        <w:jc w:val="both"/>
        <w:rPr>
          <w:i/>
          <w:sz w:val="28"/>
          <w:szCs w:val="28"/>
        </w:rPr>
      </w:pPr>
      <w:r w:rsidRPr="008F0A88">
        <w:rPr>
          <w:i/>
          <w:sz w:val="28"/>
          <w:szCs w:val="28"/>
        </w:rPr>
        <w:t>овладевать культурой труда на всех этапах трудового процесса;</w:t>
      </w:r>
    </w:p>
    <w:p w:rsidR="00F675AE" w:rsidRPr="008F0A88" w:rsidRDefault="00F675AE" w:rsidP="00AF30C6">
      <w:pPr>
        <w:pStyle w:val="ac"/>
        <w:numPr>
          <w:ilvl w:val="0"/>
          <w:numId w:val="31"/>
        </w:numPr>
        <w:ind w:firstLine="0"/>
        <w:jc w:val="both"/>
        <w:rPr>
          <w:i/>
          <w:sz w:val="28"/>
          <w:szCs w:val="28"/>
        </w:rPr>
      </w:pPr>
      <w:r w:rsidRPr="008F0A88">
        <w:rPr>
          <w:i/>
          <w:sz w:val="28"/>
          <w:szCs w:val="28"/>
        </w:rPr>
        <w:t>изготавливать изделия декоративно-прикладного искусства;</w:t>
      </w:r>
    </w:p>
    <w:p w:rsidR="00F675AE" w:rsidRDefault="00F675AE" w:rsidP="00AF30C6">
      <w:pPr>
        <w:pStyle w:val="ac"/>
        <w:ind w:left="1428"/>
        <w:jc w:val="both"/>
        <w:rPr>
          <w:i/>
          <w:sz w:val="28"/>
          <w:szCs w:val="28"/>
        </w:rPr>
      </w:pPr>
    </w:p>
    <w:p w:rsidR="004A7DD1" w:rsidRPr="008F0A88" w:rsidRDefault="004A7DD1" w:rsidP="00AF30C6">
      <w:pPr>
        <w:pStyle w:val="ac"/>
        <w:ind w:left="1428"/>
        <w:jc w:val="both"/>
        <w:rPr>
          <w:i/>
          <w:sz w:val="28"/>
          <w:szCs w:val="28"/>
        </w:rPr>
      </w:pPr>
    </w:p>
    <w:p w:rsidR="00026D15" w:rsidRPr="008F0A88" w:rsidRDefault="00026D15" w:rsidP="00AF30C6">
      <w:pPr>
        <w:pStyle w:val="ParagraphStyle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623020" w:rsidRPr="002F72CE" w:rsidRDefault="00623020" w:rsidP="00AF30C6">
      <w:pPr>
        <w:widowControl w:val="0"/>
        <w:ind w:right="2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sz w:val="28"/>
          <w:szCs w:val="28"/>
          <w:lang w:eastAsia="ar-SA"/>
        </w:rPr>
        <w:t>При освоении курса «Оберег – защита дома» в основной школе обеспечивает</w:t>
      </w:r>
      <w:r w:rsidRPr="002F72CE">
        <w:rPr>
          <w:rFonts w:eastAsiaTheme="minorHAnsi"/>
          <w:sz w:val="28"/>
          <w:szCs w:val="28"/>
          <w:lang w:eastAsia="ar-SA"/>
        </w:rPr>
        <w:softHyphen/>
        <w:t>ся достижение личностных, метапредметных и предметных результатов.</w:t>
      </w:r>
    </w:p>
    <w:p w:rsidR="00623020" w:rsidRPr="002F72CE" w:rsidRDefault="00623020" w:rsidP="00AF30C6">
      <w:pPr>
        <w:widowControl w:val="0"/>
        <w:ind w:right="2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b/>
          <w:bCs/>
          <w:i/>
          <w:iCs/>
          <w:sz w:val="28"/>
          <w:szCs w:val="28"/>
          <w:shd w:val="clear" w:color="auto" w:fill="FFFFFF"/>
          <w:lang w:eastAsia="en-US"/>
        </w:rPr>
        <w:t xml:space="preserve">      Личностные результаты</w:t>
      </w:r>
      <w:r w:rsidRPr="002F72CE">
        <w:rPr>
          <w:rFonts w:eastAsiaTheme="minorHAnsi"/>
          <w:sz w:val="28"/>
          <w:szCs w:val="28"/>
          <w:lang w:eastAsia="ar-SA"/>
        </w:rPr>
        <w:t>:</w:t>
      </w:r>
    </w:p>
    <w:p w:rsidR="00623020" w:rsidRPr="002F72CE" w:rsidRDefault="00623020" w:rsidP="00AF30C6">
      <w:pPr>
        <w:widowControl w:val="0"/>
        <w:tabs>
          <w:tab w:val="left" w:pos="632"/>
        </w:tabs>
        <w:ind w:right="2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sz w:val="28"/>
          <w:szCs w:val="28"/>
          <w:lang w:eastAsia="ar-SA"/>
        </w:rPr>
        <w:t>- формирование ответственного отношения к учению, го</w:t>
      </w:r>
      <w:r w:rsidRPr="002F72CE">
        <w:rPr>
          <w:rFonts w:eastAsiaTheme="minorHAnsi"/>
          <w:sz w:val="28"/>
          <w:szCs w:val="28"/>
          <w:lang w:eastAsia="ar-SA"/>
        </w:rPr>
        <w:softHyphen/>
        <w:t>товности и способности, обучающихся к саморазвитию и са</w:t>
      </w:r>
      <w:r w:rsidRPr="002F72CE">
        <w:rPr>
          <w:rFonts w:eastAsiaTheme="minorHAnsi"/>
          <w:sz w:val="28"/>
          <w:szCs w:val="28"/>
          <w:lang w:eastAsia="ar-SA"/>
        </w:rPr>
        <w:softHyphen/>
        <w:t>мообразованию на основе мотивации к обучению и позна</w:t>
      </w:r>
      <w:r w:rsidRPr="002F72CE">
        <w:rPr>
          <w:rFonts w:eastAsiaTheme="minorHAnsi"/>
          <w:sz w:val="28"/>
          <w:szCs w:val="28"/>
          <w:lang w:eastAsia="ar-SA"/>
        </w:rPr>
        <w:softHyphen/>
        <w:t>нию; овладение элементами организации умственного и фи</w:t>
      </w:r>
      <w:r w:rsidRPr="002F72CE">
        <w:rPr>
          <w:rFonts w:eastAsiaTheme="minorHAnsi"/>
          <w:sz w:val="28"/>
          <w:szCs w:val="28"/>
          <w:lang w:eastAsia="ar-SA"/>
        </w:rPr>
        <w:softHyphen/>
        <w:t>зического труда;</w:t>
      </w:r>
    </w:p>
    <w:p w:rsidR="00623020" w:rsidRPr="002F72CE" w:rsidRDefault="00623020" w:rsidP="00AF30C6">
      <w:pPr>
        <w:widowControl w:val="0"/>
        <w:tabs>
          <w:tab w:val="left" w:pos="632"/>
        </w:tabs>
        <w:ind w:right="2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sz w:val="28"/>
          <w:szCs w:val="28"/>
          <w:lang w:eastAsia="ar-SA"/>
        </w:rPr>
        <w:t>- самооценка умственных и физических способностей при трудовой деятельности в различных сферах с позиций буду</w:t>
      </w:r>
      <w:r w:rsidRPr="002F72CE">
        <w:rPr>
          <w:rFonts w:eastAsiaTheme="minorHAnsi"/>
          <w:sz w:val="28"/>
          <w:szCs w:val="28"/>
          <w:lang w:eastAsia="ar-SA"/>
        </w:rPr>
        <w:softHyphen/>
        <w:t>щей социализации и стратификации;</w:t>
      </w:r>
    </w:p>
    <w:p w:rsidR="00623020" w:rsidRPr="002F72CE" w:rsidRDefault="00623020" w:rsidP="00AF30C6">
      <w:pPr>
        <w:widowControl w:val="0"/>
        <w:tabs>
          <w:tab w:val="left" w:pos="632"/>
        </w:tabs>
        <w:ind w:right="2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sz w:val="28"/>
          <w:szCs w:val="28"/>
          <w:lang w:eastAsia="ar-SA"/>
        </w:rPr>
        <w:t>- развитие трудолюбия и ответственности за результаты своей деятельности; выражение желания учиться для удовле</w:t>
      </w:r>
      <w:r w:rsidRPr="002F72CE">
        <w:rPr>
          <w:rFonts w:eastAsiaTheme="minorHAnsi"/>
          <w:sz w:val="28"/>
          <w:szCs w:val="28"/>
          <w:lang w:eastAsia="ar-SA"/>
        </w:rPr>
        <w:softHyphen/>
        <w:t>творения перспективных потребностей;</w:t>
      </w:r>
    </w:p>
    <w:p w:rsidR="00623020" w:rsidRPr="002F72CE" w:rsidRDefault="00623020" w:rsidP="00AF30C6">
      <w:pPr>
        <w:widowControl w:val="0"/>
        <w:tabs>
          <w:tab w:val="left" w:pos="632"/>
        </w:tabs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sz w:val="28"/>
          <w:szCs w:val="28"/>
          <w:lang w:eastAsia="ar-SA"/>
        </w:rPr>
        <w:t>- формирование коммуникативной компетентности в обще</w:t>
      </w:r>
      <w:r w:rsidRPr="002F72CE">
        <w:rPr>
          <w:rFonts w:eastAsiaTheme="minorHAnsi"/>
          <w:sz w:val="28"/>
          <w:szCs w:val="28"/>
          <w:lang w:eastAsia="ar-SA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2F72CE">
        <w:rPr>
          <w:rFonts w:eastAsiaTheme="minorHAnsi"/>
          <w:sz w:val="28"/>
          <w:szCs w:val="28"/>
          <w:lang w:eastAsia="ar-SA"/>
        </w:rPr>
        <w:softHyphen/>
        <w:t>лектива;</w:t>
      </w:r>
    </w:p>
    <w:p w:rsidR="00623020" w:rsidRPr="002F72CE" w:rsidRDefault="00623020" w:rsidP="00AF30C6">
      <w:pPr>
        <w:widowControl w:val="0"/>
        <w:tabs>
          <w:tab w:val="left" w:pos="0"/>
        </w:tabs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b/>
          <w:bCs/>
          <w:i/>
          <w:iCs/>
          <w:sz w:val="28"/>
          <w:szCs w:val="28"/>
          <w:shd w:val="clear" w:color="auto" w:fill="FFFFFF"/>
          <w:lang w:eastAsia="en-US"/>
        </w:rPr>
        <w:t xml:space="preserve">      Метапредметные результаты</w:t>
      </w:r>
      <w:r w:rsidRPr="002F72CE">
        <w:rPr>
          <w:rFonts w:eastAsiaTheme="minorHAnsi"/>
          <w:sz w:val="28"/>
          <w:szCs w:val="28"/>
          <w:lang w:eastAsia="ar-SA"/>
        </w:rPr>
        <w:t>:</w:t>
      </w:r>
    </w:p>
    <w:p w:rsidR="00623020" w:rsidRPr="002F72CE" w:rsidRDefault="00623020" w:rsidP="00AF30C6">
      <w:pPr>
        <w:widowControl w:val="0"/>
        <w:tabs>
          <w:tab w:val="left" w:pos="632"/>
        </w:tabs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sz w:val="28"/>
          <w:szCs w:val="28"/>
          <w:lang w:eastAsia="ar-SA"/>
        </w:rPr>
        <w:t>- самостоятельное определение цели своего обучения, по</w:t>
      </w:r>
      <w:r w:rsidRPr="002F72CE">
        <w:rPr>
          <w:rFonts w:eastAsiaTheme="minorHAnsi"/>
          <w:sz w:val="28"/>
          <w:szCs w:val="28"/>
          <w:lang w:eastAsia="ar-SA"/>
        </w:rPr>
        <w:softHyphen/>
        <w:t xml:space="preserve">становка и </w:t>
      </w:r>
      <w:r w:rsidRPr="002F72CE">
        <w:rPr>
          <w:rFonts w:eastAsiaTheme="minorHAnsi"/>
          <w:sz w:val="28"/>
          <w:szCs w:val="28"/>
          <w:lang w:eastAsia="ar-SA"/>
        </w:rPr>
        <w:lastRenderedPageBreak/>
        <w:t>формулировка для себя новых задач в учёбе и по</w:t>
      </w:r>
      <w:r w:rsidRPr="002F72CE">
        <w:rPr>
          <w:rFonts w:eastAsiaTheme="minorHAnsi"/>
          <w:sz w:val="28"/>
          <w:szCs w:val="28"/>
          <w:lang w:eastAsia="ar-SA"/>
        </w:rPr>
        <w:softHyphen/>
        <w:t>знавательной деятельности;</w:t>
      </w:r>
    </w:p>
    <w:p w:rsidR="00623020" w:rsidRPr="002F72CE" w:rsidRDefault="00623020" w:rsidP="00AF30C6">
      <w:pPr>
        <w:widowControl w:val="0"/>
        <w:tabs>
          <w:tab w:val="left" w:pos="632"/>
        </w:tabs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sz w:val="28"/>
          <w:szCs w:val="28"/>
          <w:lang w:eastAsia="ar-SA"/>
        </w:rPr>
        <w:t>- комбинирование известных алгоритмов технического и технологического творчества в ситуациях, не предпола</w:t>
      </w:r>
      <w:r w:rsidRPr="002F72CE">
        <w:rPr>
          <w:rFonts w:eastAsiaTheme="minorHAnsi"/>
          <w:sz w:val="28"/>
          <w:szCs w:val="28"/>
          <w:lang w:eastAsia="ar-SA"/>
        </w:rPr>
        <w:softHyphen/>
        <w:t>гающих стандартного применения одного из них; поиск но</w:t>
      </w:r>
      <w:r w:rsidRPr="002F72CE">
        <w:rPr>
          <w:rFonts w:eastAsiaTheme="minorHAnsi"/>
          <w:sz w:val="28"/>
          <w:szCs w:val="28"/>
          <w:lang w:eastAsia="ar-SA"/>
        </w:rPr>
        <w:softHyphen/>
        <w:t>вых решений возникшей технической или организационной проблемы;</w:t>
      </w:r>
    </w:p>
    <w:p w:rsidR="00623020" w:rsidRPr="002F72CE" w:rsidRDefault="00623020" w:rsidP="00AF30C6">
      <w:pPr>
        <w:suppressAutoHyphens/>
        <w:jc w:val="both"/>
        <w:rPr>
          <w:color w:val="auto"/>
          <w:sz w:val="28"/>
          <w:szCs w:val="28"/>
          <w:lang w:eastAsia="ar-SA"/>
        </w:rPr>
      </w:pPr>
      <w:r w:rsidRPr="002F72CE">
        <w:rPr>
          <w:color w:val="auto"/>
          <w:sz w:val="28"/>
          <w:szCs w:val="28"/>
          <w:lang w:eastAsia="ar-SA"/>
        </w:rPr>
        <w:t>- выявление потребностей, проектирование и создание объ</w:t>
      </w:r>
      <w:r w:rsidRPr="002F72CE">
        <w:rPr>
          <w:color w:val="auto"/>
          <w:sz w:val="28"/>
          <w:szCs w:val="28"/>
          <w:lang w:eastAsia="ar-SA"/>
        </w:rPr>
        <w:softHyphen/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623020" w:rsidRPr="002F72CE" w:rsidRDefault="00623020" w:rsidP="00AF30C6">
      <w:pPr>
        <w:widowControl w:val="0"/>
        <w:tabs>
          <w:tab w:val="left" w:pos="256"/>
        </w:tabs>
        <w:ind w:right="2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sz w:val="28"/>
          <w:szCs w:val="28"/>
          <w:lang w:eastAsia="ar-SA"/>
        </w:rPr>
        <w:t>- организация учебного сотрудничества и совместной дея</w:t>
      </w:r>
      <w:r w:rsidRPr="002F72CE">
        <w:rPr>
          <w:rFonts w:eastAsiaTheme="minorHAnsi"/>
          <w:sz w:val="28"/>
          <w:szCs w:val="28"/>
          <w:lang w:eastAsia="ar-SA"/>
        </w:rPr>
        <w:softHyphen/>
        <w:t>тельности с учителем и сверстниками; согласование и ко</w:t>
      </w:r>
      <w:r w:rsidRPr="002F72CE">
        <w:rPr>
          <w:rFonts w:eastAsiaTheme="minorHAnsi"/>
          <w:sz w:val="28"/>
          <w:szCs w:val="28"/>
          <w:lang w:eastAsia="ar-SA"/>
        </w:rPr>
        <w:softHyphen/>
        <w:t>ординация совместной познавательно-трудовой деятельно</w:t>
      </w:r>
      <w:r w:rsidRPr="002F72CE">
        <w:rPr>
          <w:rFonts w:eastAsiaTheme="minorHAnsi"/>
          <w:sz w:val="28"/>
          <w:szCs w:val="28"/>
          <w:lang w:eastAsia="ar-SA"/>
        </w:rPr>
        <w:softHyphen/>
        <w:t>сти с другими её участниками; объективное оценивание вкла</w:t>
      </w:r>
      <w:r w:rsidRPr="002F72CE">
        <w:rPr>
          <w:rFonts w:eastAsiaTheme="minorHAnsi"/>
          <w:sz w:val="28"/>
          <w:szCs w:val="28"/>
          <w:lang w:eastAsia="ar-SA"/>
        </w:rPr>
        <w:softHyphen/>
        <w:t>да своей познавательно-трудовой деятельности в решение общих задач коллектива;</w:t>
      </w:r>
    </w:p>
    <w:p w:rsidR="00623020" w:rsidRPr="002F72CE" w:rsidRDefault="00623020" w:rsidP="00AF30C6">
      <w:pPr>
        <w:widowControl w:val="0"/>
        <w:tabs>
          <w:tab w:val="left" w:pos="256"/>
        </w:tabs>
        <w:ind w:right="2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sz w:val="28"/>
          <w:szCs w:val="28"/>
          <w:lang w:eastAsia="ar-SA"/>
        </w:rPr>
        <w:t>- оценивание правильности выполнения учебной задачи, собственных возможностей её решения; диагностика резуль</w:t>
      </w:r>
      <w:r w:rsidRPr="002F72CE">
        <w:rPr>
          <w:rFonts w:eastAsiaTheme="minorHAnsi"/>
          <w:sz w:val="28"/>
          <w:szCs w:val="28"/>
          <w:lang w:eastAsia="ar-SA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2F72CE">
        <w:rPr>
          <w:rFonts w:eastAsiaTheme="minorHAnsi"/>
          <w:sz w:val="28"/>
          <w:szCs w:val="28"/>
          <w:lang w:eastAsia="ar-SA"/>
        </w:rPr>
        <w:softHyphen/>
        <w:t>няемых технологических процессах;</w:t>
      </w:r>
    </w:p>
    <w:p w:rsidR="00623020" w:rsidRPr="002F72CE" w:rsidRDefault="00623020" w:rsidP="00AF30C6">
      <w:pPr>
        <w:widowControl w:val="0"/>
        <w:tabs>
          <w:tab w:val="left" w:pos="256"/>
        </w:tabs>
        <w:ind w:right="2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sz w:val="28"/>
          <w:szCs w:val="28"/>
          <w:lang w:eastAsia="ar-SA"/>
        </w:rPr>
        <w:t xml:space="preserve">- соблюдение норм и правил безопасности познавательной и </w:t>
      </w:r>
      <w:r w:rsidRPr="002F72CE">
        <w:rPr>
          <w:rFonts w:eastAsiaTheme="minorHAnsi"/>
          <w:sz w:val="28"/>
          <w:szCs w:val="28"/>
          <w:lang w:eastAsia="ar-SA"/>
        </w:rPr>
        <w:softHyphen/>
        <w:t>трудовой деятельности и созидательного труда; соблюдение норм и правил культуры труда в соответствии с технологиче</w:t>
      </w:r>
      <w:r w:rsidRPr="002F72CE">
        <w:rPr>
          <w:rFonts w:eastAsiaTheme="minorHAnsi"/>
          <w:sz w:val="28"/>
          <w:szCs w:val="28"/>
          <w:lang w:eastAsia="ar-SA"/>
        </w:rPr>
        <w:softHyphen/>
        <w:t>ской культурой производства;</w:t>
      </w:r>
    </w:p>
    <w:p w:rsidR="00623020" w:rsidRPr="002F72CE" w:rsidRDefault="00623020" w:rsidP="00AF30C6">
      <w:pPr>
        <w:widowControl w:val="0"/>
        <w:tabs>
          <w:tab w:val="left" w:pos="256"/>
        </w:tabs>
        <w:ind w:right="2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sz w:val="28"/>
          <w:szCs w:val="28"/>
          <w:lang w:eastAsia="ar-SA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</w:t>
      </w:r>
      <w:r w:rsidRPr="002F72CE">
        <w:rPr>
          <w:rFonts w:eastAsiaTheme="minorHAnsi"/>
          <w:sz w:val="28"/>
          <w:szCs w:val="28"/>
          <w:lang w:eastAsia="ar-SA"/>
        </w:rPr>
        <w:softHyphen/>
        <w:t>ниям и принципам;</w:t>
      </w:r>
    </w:p>
    <w:p w:rsidR="00623020" w:rsidRPr="002F72CE" w:rsidRDefault="00623020" w:rsidP="00AF30C6">
      <w:pPr>
        <w:widowControl w:val="0"/>
        <w:ind w:right="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b/>
          <w:i/>
          <w:iCs/>
          <w:sz w:val="28"/>
          <w:szCs w:val="28"/>
          <w:shd w:val="clear" w:color="auto" w:fill="FFFFFF"/>
          <w:lang w:eastAsia="en-US"/>
        </w:rPr>
        <w:t xml:space="preserve">      Предметные результаты</w:t>
      </w:r>
      <w:r w:rsidRPr="002F72CE">
        <w:rPr>
          <w:rFonts w:eastAsiaTheme="minorHAnsi"/>
          <w:sz w:val="28"/>
          <w:szCs w:val="28"/>
          <w:lang w:eastAsia="ar-SA"/>
        </w:rPr>
        <w:t>:</w:t>
      </w:r>
    </w:p>
    <w:p w:rsidR="00623020" w:rsidRPr="002F72CE" w:rsidRDefault="00623020" w:rsidP="00AF30C6">
      <w:pPr>
        <w:tabs>
          <w:tab w:val="right" w:pos="9637"/>
        </w:tabs>
        <w:suppressAutoHyphens/>
        <w:jc w:val="both"/>
        <w:rPr>
          <w:color w:val="auto"/>
          <w:sz w:val="28"/>
          <w:szCs w:val="28"/>
          <w:lang w:eastAsia="ar-SA"/>
        </w:rPr>
      </w:pPr>
      <w:r w:rsidRPr="002F72CE">
        <w:rPr>
          <w:b/>
          <w:i/>
          <w:iCs/>
          <w:color w:val="auto"/>
          <w:sz w:val="28"/>
          <w:szCs w:val="28"/>
          <w:shd w:val="clear" w:color="auto" w:fill="FFFFFF"/>
          <w:lang w:eastAsia="ar-SA"/>
        </w:rPr>
        <w:t xml:space="preserve">      в трудовой сфере</w:t>
      </w:r>
      <w:r w:rsidRPr="002F72CE">
        <w:rPr>
          <w:i/>
          <w:iCs/>
          <w:color w:val="auto"/>
          <w:sz w:val="28"/>
          <w:szCs w:val="28"/>
          <w:shd w:val="clear" w:color="auto" w:fill="FFFFFF"/>
          <w:lang w:eastAsia="ar-SA"/>
        </w:rPr>
        <w:t>:</w:t>
      </w:r>
      <w:r w:rsidRPr="002F72CE">
        <w:rPr>
          <w:i/>
          <w:iCs/>
          <w:color w:val="auto"/>
          <w:sz w:val="28"/>
          <w:szCs w:val="28"/>
          <w:shd w:val="clear" w:color="auto" w:fill="FFFFFF"/>
          <w:lang w:eastAsia="ar-SA"/>
        </w:rPr>
        <w:tab/>
      </w:r>
    </w:p>
    <w:p w:rsidR="00623020" w:rsidRPr="002F72CE" w:rsidRDefault="00623020" w:rsidP="00AF30C6">
      <w:pPr>
        <w:widowControl w:val="0"/>
        <w:tabs>
          <w:tab w:val="left" w:pos="753"/>
        </w:tabs>
        <w:ind w:right="2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sz w:val="28"/>
          <w:szCs w:val="28"/>
          <w:lang w:eastAsia="ar-SA"/>
        </w:rPr>
        <w:t>- планирование технологического процесса и процесса тру</w:t>
      </w:r>
      <w:r w:rsidRPr="002F72CE">
        <w:rPr>
          <w:rFonts w:eastAsiaTheme="minorHAnsi"/>
          <w:sz w:val="28"/>
          <w:szCs w:val="28"/>
          <w:lang w:eastAsia="ar-SA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2F72CE">
        <w:rPr>
          <w:rFonts w:eastAsiaTheme="minorHAnsi"/>
          <w:sz w:val="28"/>
          <w:szCs w:val="28"/>
          <w:lang w:eastAsia="ar-SA"/>
        </w:rPr>
        <w:softHyphen/>
        <w:t xml:space="preserve">рудования с учётом требований технологии и материально </w:t>
      </w:r>
      <w:r w:rsidRPr="002F72CE">
        <w:rPr>
          <w:rFonts w:eastAsiaTheme="minorHAnsi"/>
          <w:sz w:val="28"/>
          <w:szCs w:val="28"/>
          <w:lang w:eastAsia="ar-SA"/>
        </w:rPr>
        <w:softHyphen/>
        <w:t>энергетических ресурсов;</w:t>
      </w:r>
    </w:p>
    <w:p w:rsidR="00623020" w:rsidRPr="002F72CE" w:rsidRDefault="00623020" w:rsidP="00AF30C6">
      <w:pPr>
        <w:suppressAutoHyphens/>
        <w:jc w:val="both"/>
        <w:rPr>
          <w:color w:val="auto"/>
          <w:sz w:val="28"/>
          <w:szCs w:val="28"/>
          <w:lang w:eastAsia="ar-SA"/>
        </w:rPr>
      </w:pPr>
      <w:r w:rsidRPr="002F72CE">
        <w:rPr>
          <w:color w:val="auto"/>
          <w:sz w:val="28"/>
          <w:szCs w:val="28"/>
          <w:lang w:eastAsia="ar-SA"/>
        </w:rPr>
        <w:t xml:space="preserve">- выполнение технологических операций с соблюдением установленных норм, стандартов, ограничений; соблюдение трудовой и технологической дисциплины; </w:t>
      </w:r>
    </w:p>
    <w:p w:rsidR="00623020" w:rsidRPr="002F72CE" w:rsidRDefault="00623020" w:rsidP="00AF30C6">
      <w:pPr>
        <w:suppressAutoHyphens/>
        <w:jc w:val="both"/>
        <w:rPr>
          <w:color w:val="auto"/>
          <w:sz w:val="28"/>
          <w:szCs w:val="28"/>
          <w:lang w:eastAsia="ar-SA"/>
        </w:rPr>
      </w:pPr>
      <w:r w:rsidRPr="002F72CE">
        <w:rPr>
          <w:sz w:val="28"/>
          <w:szCs w:val="28"/>
          <w:lang w:eastAsia="ar-SA"/>
        </w:rPr>
        <w:t>- правил безопасного труда, пожарной безопасности, пра</w:t>
      </w:r>
      <w:r w:rsidRPr="002F72CE">
        <w:rPr>
          <w:sz w:val="28"/>
          <w:szCs w:val="28"/>
          <w:lang w:eastAsia="ar-SA"/>
        </w:rPr>
        <w:softHyphen/>
        <w:t>вил санитарии и гигиены;</w:t>
      </w:r>
    </w:p>
    <w:p w:rsidR="00623020" w:rsidRPr="002F72CE" w:rsidRDefault="00623020" w:rsidP="00AF30C6">
      <w:pPr>
        <w:widowControl w:val="0"/>
        <w:tabs>
          <w:tab w:val="left" w:pos="753"/>
        </w:tabs>
        <w:ind w:right="2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sz w:val="28"/>
          <w:szCs w:val="28"/>
          <w:lang w:eastAsia="ar-SA"/>
        </w:rPr>
        <w:t>- выбор средств и видов представления технической и тех</w:t>
      </w:r>
      <w:r w:rsidRPr="002F72CE">
        <w:rPr>
          <w:rFonts w:eastAsiaTheme="minorHAnsi"/>
          <w:sz w:val="28"/>
          <w:szCs w:val="28"/>
          <w:lang w:eastAsia="ar-SA"/>
        </w:rPr>
        <w:softHyphen/>
        <w:t>нологической информации в соответствии с коммуникатив</w:t>
      </w:r>
      <w:r w:rsidRPr="002F72CE">
        <w:rPr>
          <w:rFonts w:eastAsiaTheme="minorHAnsi"/>
          <w:sz w:val="28"/>
          <w:szCs w:val="28"/>
          <w:lang w:eastAsia="ar-SA"/>
        </w:rPr>
        <w:softHyphen/>
        <w:t>ной задачей, сферой и ситуацией общения;</w:t>
      </w:r>
    </w:p>
    <w:p w:rsidR="00623020" w:rsidRPr="002F72CE" w:rsidRDefault="00623020" w:rsidP="00AF30C6">
      <w:pPr>
        <w:widowControl w:val="0"/>
        <w:tabs>
          <w:tab w:val="left" w:pos="753"/>
        </w:tabs>
        <w:ind w:right="2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sz w:val="28"/>
          <w:szCs w:val="28"/>
          <w:lang w:eastAsia="ar-SA"/>
        </w:rPr>
        <w:t>- контроль промежуточных и конечных результатов труда по установленным критериям и показателям с использова</w:t>
      </w:r>
      <w:r w:rsidRPr="002F72CE">
        <w:rPr>
          <w:rFonts w:eastAsiaTheme="minorHAnsi"/>
          <w:sz w:val="28"/>
          <w:szCs w:val="28"/>
          <w:lang w:eastAsia="ar-SA"/>
        </w:rPr>
        <w:softHyphen/>
        <w:t>нием контрольных и измерительных инструментов; выявле</w:t>
      </w:r>
      <w:r w:rsidRPr="002F72CE">
        <w:rPr>
          <w:rFonts w:eastAsiaTheme="minorHAnsi"/>
          <w:sz w:val="28"/>
          <w:szCs w:val="28"/>
          <w:lang w:eastAsia="ar-SA"/>
        </w:rPr>
        <w:softHyphen/>
        <w:t>ние допущенных ошибок в процессе труда и обоснование способов их исправления;</w:t>
      </w:r>
    </w:p>
    <w:p w:rsidR="00623020" w:rsidRPr="002F72CE" w:rsidRDefault="00623020" w:rsidP="00AF30C6">
      <w:pPr>
        <w:widowControl w:val="0"/>
        <w:jc w:val="both"/>
        <w:rPr>
          <w:rFonts w:eastAsiaTheme="minorHAnsi"/>
          <w:b/>
          <w:iCs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    в мотивационной сфере:</w:t>
      </w:r>
    </w:p>
    <w:p w:rsidR="00623020" w:rsidRPr="002F72CE" w:rsidRDefault="00623020" w:rsidP="00AF30C6">
      <w:pPr>
        <w:widowControl w:val="0"/>
        <w:ind w:right="2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>-</w:t>
      </w:r>
      <w:r w:rsidRPr="002F72CE">
        <w:rPr>
          <w:rFonts w:eastAsiaTheme="minorHAnsi"/>
          <w:sz w:val="28"/>
          <w:szCs w:val="28"/>
          <w:lang w:eastAsia="ar-SA"/>
        </w:rPr>
        <w:t xml:space="preserve"> оценивание своей способности к труду в конкретной пред</w:t>
      </w:r>
      <w:r w:rsidRPr="002F72CE">
        <w:rPr>
          <w:rFonts w:eastAsiaTheme="minorHAnsi"/>
          <w:sz w:val="28"/>
          <w:szCs w:val="28"/>
          <w:lang w:eastAsia="ar-SA"/>
        </w:rPr>
        <w:softHyphen/>
        <w:t>метной деятельности; осознание ответственности за качест</w:t>
      </w:r>
      <w:r w:rsidRPr="002F72CE">
        <w:rPr>
          <w:rFonts w:eastAsiaTheme="minorHAnsi"/>
          <w:sz w:val="28"/>
          <w:szCs w:val="28"/>
          <w:lang w:eastAsia="ar-SA"/>
        </w:rPr>
        <w:softHyphen/>
        <w:t>во результатов труда;</w:t>
      </w:r>
    </w:p>
    <w:p w:rsidR="00623020" w:rsidRPr="002F72CE" w:rsidRDefault="00623020" w:rsidP="00AF30C6">
      <w:pPr>
        <w:widowControl w:val="0"/>
        <w:tabs>
          <w:tab w:val="left" w:pos="248"/>
        </w:tabs>
        <w:ind w:right="2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sz w:val="28"/>
          <w:szCs w:val="28"/>
          <w:lang w:eastAsia="ar-SA"/>
        </w:rPr>
        <w:lastRenderedPageBreak/>
        <w:t>- стремление к экономии и бережливости в расходовании времени, материалов, денежных средств, труда; наличие эко</w:t>
      </w:r>
      <w:r w:rsidRPr="002F72CE">
        <w:rPr>
          <w:rFonts w:eastAsiaTheme="minorHAnsi"/>
          <w:sz w:val="28"/>
          <w:szCs w:val="28"/>
          <w:lang w:eastAsia="ar-SA"/>
        </w:rPr>
        <w:softHyphen/>
        <w:t>логической культуры при обосновании объекта труда и вы</w:t>
      </w:r>
      <w:r w:rsidRPr="002F72CE">
        <w:rPr>
          <w:rFonts w:eastAsiaTheme="minorHAnsi"/>
          <w:sz w:val="28"/>
          <w:szCs w:val="28"/>
          <w:lang w:eastAsia="ar-SA"/>
        </w:rPr>
        <w:softHyphen/>
        <w:t>полнении работ;</w:t>
      </w:r>
    </w:p>
    <w:p w:rsidR="00623020" w:rsidRPr="002F72CE" w:rsidRDefault="00623020" w:rsidP="00AF30C6">
      <w:pPr>
        <w:widowControl w:val="0"/>
        <w:jc w:val="both"/>
        <w:rPr>
          <w:rFonts w:eastAsiaTheme="minorHAnsi"/>
          <w:b/>
          <w:iCs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    в эстетической сфере:</w:t>
      </w:r>
    </w:p>
    <w:p w:rsidR="00623020" w:rsidRPr="002F72CE" w:rsidRDefault="00623020" w:rsidP="00AF30C6">
      <w:pPr>
        <w:widowControl w:val="0"/>
        <w:tabs>
          <w:tab w:val="left" w:pos="248"/>
        </w:tabs>
        <w:ind w:right="2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sz w:val="28"/>
          <w:szCs w:val="28"/>
          <w:lang w:eastAsia="ar-SA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2F72CE">
        <w:rPr>
          <w:rFonts w:eastAsiaTheme="minorHAnsi"/>
          <w:sz w:val="28"/>
          <w:szCs w:val="28"/>
          <w:lang w:eastAsia="ar-SA"/>
        </w:rPr>
        <w:softHyphen/>
        <w:t>полненного объекта или результата труда;</w:t>
      </w:r>
    </w:p>
    <w:p w:rsidR="00623020" w:rsidRPr="002F72CE" w:rsidRDefault="00623020" w:rsidP="00AF30C6">
      <w:pPr>
        <w:widowControl w:val="0"/>
        <w:tabs>
          <w:tab w:val="left" w:pos="248"/>
        </w:tabs>
        <w:ind w:right="2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sz w:val="28"/>
          <w:szCs w:val="28"/>
          <w:lang w:eastAsia="ar-SA"/>
        </w:rPr>
        <w:t>- рациональное и эстетическое оснащение рабочего места с учётом требований эргономики и элементов научной орга</w:t>
      </w:r>
      <w:r w:rsidRPr="002F72CE">
        <w:rPr>
          <w:rFonts w:eastAsiaTheme="minorHAnsi"/>
          <w:sz w:val="28"/>
          <w:szCs w:val="28"/>
          <w:lang w:eastAsia="ar-SA"/>
        </w:rPr>
        <w:softHyphen/>
        <w:t>низации труда;</w:t>
      </w:r>
    </w:p>
    <w:p w:rsidR="00623020" w:rsidRPr="002F72CE" w:rsidRDefault="00623020" w:rsidP="00AF30C6">
      <w:pPr>
        <w:widowControl w:val="0"/>
        <w:tabs>
          <w:tab w:val="left" w:pos="248"/>
        </w:tabs>
        <w:ind w:right="2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sz w:val="28"/>
          <w:szCs w:val="28"/>
          <w:lang w:eastAsia="ar-SA"/>
        </w:rPr>
        <w:t>- умение выражать себя в доступных видах и формах худо</w:t>
      </w:r>
      <w:r w:rsidRPr="002F72CE">
        <w:rPr>
          <w:rFonts w:eastAsiaTheme="minorHAnsi"/>
          <w:sz w:val="28"/>
          <w:szCs w:val="28"/>
          <w:lang w:eastAsia="ar-SA"/>
        </w:rPr>
        <w:softHyphen/>
        <w:t>жественно-прикладного творчества; художественное оформ</w:t>
      </w:r>
      <w:r w:rsidRPr="002F72CE">
        <w:rPr>
          <w:rFonts w:eastAsiaTheme="minorHAnsi"/>
          <w:sz w:val="28"/>
          <w:szCs w:val="28"/>
          <w:lang w:eastAsia="ar-SA"/>
        </w:rPr>
        <w:softHyphen/>
        <w:t>ление объекта труда и оптимальное планирование работ;</w:t>
      </w:r>
    </w:p>
    <w:p w:rsidR="00623020" w:rsidRPr="002F72CE" w:rsidRDefault="00623020" w:rsidP="00AF30C6">
      <w:pPr>
        <w:widowControl w:val="0"/>
        <w:tabs>
          <w:tab w:val="left" w:pos="248"/>
        </w:tabs>
        <w:ind w:right="2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sz w:val="28"/>
          <w:szCs w:val="28"/>
          <w:lang w:eastAsia="ar-SA"/>
        </w:rPr>
        <w:t>- участие в оформлении класса и школы, озеленении при</w:t>
      </w:r>
      <w:r w:rsidRPr="002F72CE">
        <w:rPr>
          <w:rFonts w:eastAsiaTheme="minorHAnsi"/>
          <w:sz w:val="28"/>
          <w:szCs w:val="28"/>
          <w:lang w:eastAsia="ar-SA"/>
        </w:rPr>
        <w:softHyphen/>
        <w:t>школьного участка, стремление внести красот)' в домашний быт;</w:t>
      </w:r>
    </w:p>
    <w:p w:rsidR="00623020" w:rsidRPr="002F72CE" w:rsidRDefault="00623020" w:rsidP="00AF30C6">
      <w:pPr>
        <w:widowControl w:val="0"/>
        <w:jc w:val="both"/>
        <w:rPr>
          <w:rFonts w:eastAsiaTheme="minorHAnsi"/>
          <w:b/>
          <w:iCs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     в коммуникативной сфере:</w:t>
      </w:r>
    </w:p>
    <w:p w:rsidR="00623020" w:rsidRPr="002F72CE" w:rsidRDefault="00623020" w:rsidP="00AF30C6">
      <w:pPr>
        <w:widowControl w:val="0"/>
        <w:ind w:left="20" w:right="2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 xml:space="preserve">- </w:t>
      </w:r>
      <w:r w:rsidRPr="002F72CE">
        <w:rPr>
          <w:rFonts w:eastAsiaTheme="minorHAnsi"/>
          <w:sz w:val="28"/>
          <w:szCs w:val="28"/>
          <w:lang w:eastAsia="ar-SA"/>
        </w:rPr>
        <w:t>практическое освоение умений, составляющих основу ком</w:t>
      </w:r>
      <w:r w:rsidRPr="002F72CE">
        <w:rPr>
          <w:rFonts w:eastAsiaTheme="minorHAnsi"/>
          <w:sz w:val="28"/>
          <w:szCs w:val="28"/>
          <w:lang w:eastAsia="ar-SA"/>
        </w:rPr>
        <w:softHyphen/>
        <w:t>муникативной компетентности: действовать с учётом пози</w:t>
      </w:r>
      <w:r w:rsidRPr="002F72CE">
        <w:rPr>
          <w:rFonts w:eastAsiaTheme="minorHAnsi"/>
          <w:sz w:val="28"/>
          <w:szCs w:val="28"/>
          <w:lang w:eastAsia="ar-SA"/>
        </w:rPr>
        <w:softHyphen/>
        <w:t>ции другого и уметь согласовывать свои действия; устанав</w:t>
      </w:r>
      <w:r w:rsidRPr="002F72CE">
        <w:rPr>
          <w:rFonts w:eastAsiaTheme="minorHAnsi"/>
          <w:sz w:val="28"/>
          <w:szCs w:val="28"/>
          <w:lang w:eastAsia="ar-SA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2F72CE">
        <w:rPr>
          <w:rFonts w:eastAsiaTheme="minorHAnsi"/>
          <w:sz w:val="28"/>
          <w:szCs w:val="28"/>
          <w:lang w:eastAsia="ar-SA"/>
        </w:rPr>
        <w:softHyphen/>
        <w:t>цию, учитывать намерения и способы коммуникации парт</w:t>
      </w:r>
      <w:r w:rsidRPr="002F72CE">
        <w:rPr>
          <w:rFonts w:eastAsiaTheme="minorHAnsi"/>
          <w:sz w:val="28"/>
          <w:szCs w:val="28"/>
          <w:lang w:eastAsia="ar-SA"/>
        </w:rPr>
        <w:softHyphen/>
        <w:t>нёра, выбирать адекватные стратегии коммуникации;</w:t>
      </w:r>
    </w:p>
    <w:p w:rsidR="00623020" w:rsidRPr="002F72CE" w:rsidRDefault="00623020" w:rsidP="00AF30C6">
      <w:pPr>
        <w:widowControl w:val="0"/>
        <w:tabs>
          <w:tab w:val="left" w:pos="248"/>
        </w:tabs>
        <w:ind w:right="23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sz w:val="28"/>
          <w:szCs w:val="28"/>
          <w:lang w:eastAsia="ar-SA"/>
        </w:rPr>
        <w:t>- в сравнение разных точек зрения перед принятием реше</w:t>
      </w:r>
      <w:r w:rsidRPr="002F72CE">
        <w:rPr>
          <w:rFonts w:eastAsiaTheme="minorHAnsi"/>
          <w:sz w:val="28"/>
          <w:szCs w:val="28"/>
          <w:lang w:eastAsia="ar-SA"/>
        </w:rPr>
        <w:softHyphen/>
        <w:t>ния и осуществлением выбора; аргументирование своей точ</w:t>
      </w:r>
      <w:r w:rsidRPr="002F72CE">
        <w:rPr>
          <w:rFonts w:eastAsiaTheme="minorHAnsi"/>
          <w:sz w:val="28"/>
          <w:szCs w:val="28"/>
          <w:lang w:eastAsia="ar-SA"/>
        </w:rPr>
        <w:softHyphen/>
        <w:t>ки зрения, отстаивание в споре своей позиции невраждеб</w:t>
      </w:r>
      <w:r w:rsidRPr="002F72CE">
        <w:rPr>
          <w:rFonts w:eastAsiaTheme="minorHAnsi"/>
          <w:sz w:val="28"/>
          <w:szCs w:val="28"/>
          <w:lang w:eastAsia="ar-SA"/>
        </w:rPr>
        <w:softHyphen/>
        <w:t>ным для оппонентов образом;</w:t>
      </w:r>
    </w:p>
    <w:p w:rsidR="00623020" w:rsidRPr="002F72CE" w:rsidRDefault="00623020" w:rsidP="00AF30C6">
      <w:pPr>
        <w:widowControl w:val="0"/>
        <w:tabs>
          <w:tab w:val="left" w:pos="248"/>
        </w:tabs>
        <w:ind w:right="23"/>
        <w:jc w:val="both"/>
        <w:rPr>
          <w:rFonts w:eastAsiaTheme="minorHAnsi"/>
          <w:sz w:val="28"/>
          <w:szCs w:val="28"/>
          <w:lang w:eastAsia="ar-SA"/>
        </w:rPr>
      </w:pPr>
      <w:r w:rsidRPr="002F72CE">
        <w:rPr>
          <w:rFonts w:eastAsiaTheme="minorHAnsi"/>
          <w:sz w:val="28"/>
          <w:szCs w:val="28"/>
          <w:lang w:eastAsia="ar-SA"/>
        </w:rPr>
        <w:t>- адекватное использование речевых средств для решения различных коммуникативных задач; овладение устной и пись</w:t>
      </w:r>
      <w:r w:rsidRPr="002F72CE">
        <w:rPr>
          <w:rFonts w:eastAsiaTheme="minorHAnsi"/>
          <w:sz w:val="28"/>
          <w:szCs w:val="28"/>
          <w:lang w:eastAsia="ar-SA"/>
        </w:rPr>
        <w:softHyphen/>
        <w:t xml:space="preserve">менной речью; построение монологических контекстныхвысказываний; </w:t>
      </w:r>
    </w:p>
    <w:p w:rsidR="00623020" w:rsidRPr="002F72CE" w:rsidRDefault="00623020" w:rsidP="00AF30C6">
      <w:pPr>
        <w:widowControl w:val="0"/>
        <w:tabs>
          <w:tab w:val="left" w:pos="248"/>
        </w:tabs>
        <w:ind w:right="20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b/>
          <w:i/>
          <w:iCs/>
          <w:sz w:val="28"/>
          <w:szCs w:val="28"/>
          <w:shd w:val="clear" w:color="auto" w:fill="FFFFFF"/>
          <w:lang w:eastAsia="en-US"/>
        </w:rPr>
        <w:t xml:space="preserve">      в физиолого-психологической сфере:</w:t>
      </w:r>
    </w:p>
    <w:p w:rsidR="00623020" w:rsidRPr="002F72CE" w:rsidRDefault="00623020" w:rsidP="00AF30C6">
      <w:pPr>
        <w:widowControl w:val="0"/>
        <w:ind w:right="2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F72CE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>-</w:t>
      </w:r>
      <w:r w:rsidRPr="002F72CE">
        <w:rPr>
          <w:rFonts w:eastAsiaTheme="minorHAnsi"/>
          <w:sz w:val="28"/>
          <w:szCs w:val="28"/>
          <w:lang w:eastAsia="ar-SA"/>
        </w:rPr>
        <w:t xml:space="preserve">  развитие моторики и координации движений рук при ра</w:t>
      </w:r>
      <w:r w:rsidRPr="002F72CE">
        <w:rPr>
          <w:rFonts w:eastAsiaTheme="minorHAnsi"/>
          <w:sz w:val="28"/>
          <w:szCs w:val="28"/>
          <w:lang w:eastAsia="ar-SA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2F72CE">
        <w:rPr>
          <w:rFonts w:eastAsiaTheme="minorHAnsi"/>
          <w:sz w:val="28"/>
          <w:szCs w:val="28"/>
          <w:lang w:eastAsia="ar-SA"/>
        </w:rPr>
        <w:softHyphen/>
        <w:t>ческих операций;</w:t>
      </w:r>
    </w:p>
    <w:p w:rsidR="004A7DD1" w:rsidRPr="00AF30C6" w:rsidRDefault="00623020" w:rsidP="00AF30C6">
      <w:pPr>
        <w:pStyle w:val="ParagraphStyle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F7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ar-SA"/>
        </w:rPr>
        <w:t xml:space="preserve">- </w:t>
      </w:r>
      <w:r w:rsidRPr="002F72C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соблюдение необходимой величины усилий, прикладывае</w:t>
      </w:r>
      <w:r w:rsidRPr="002F72C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softHyphen/>
        <w:t>мых к инструментам, с учётом технологических требований</w:t>
      </w:r>
      <w:r w:rsidR="0017000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A7DD1" w:rsidRPr="002F72CE" w:rsidRDefault="004A7DD1" w:rsidP="00AF30C6">
      <w:pPr>
        <w:pStyle w:val="ParagraphStyle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7C4605" w:rsidRPr="008C1B77" w:rsidRDefault="007C4605" w:rsidP="00AF30C6">
      <w:pPr>
        <w:pStyle w:val="ParagraphStyle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C1B77">
        <w:rPr>
          <w:rFonts w:ascii="Times New Roman" w:hAnsi="Times New Roman" w:cs="Times New Roman"/>
          <w:b/>
          <w:bCs/>
          <w:sz w:val="28"/>
          <w:szCs w:val="28"/>
        </w:rPr>
        <w:t>СОДЕРЖАНИЕ КУРСА ВНЕУРОЧНОЙ ДЕЯТЕЛЬНОСТИ</w:t>
      </w:r>
    </w:p>
    <w:p w:rsidR="007C4605" w:rsidRPr="008C1B77" w:rsidRDefault="007C4605" w:rsidP="00AF30C6">
      <w:pPr>
        <w:pStyle w:val="ParagraphStyle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26D15" w:rsidRPr="008C1B77" w:rsidRDefault="00026D15" w:rsidP="00AF30C6">
      <w:pPr>
        <w:pStyle w:val="ParagraphStyle"/>
        <w:ind w:left="14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1B77">
        <w:rPr>
          <w:rFonts w:ascii="Times New Roman" w:hAnsi="Times New Roman" w:cs="Times New Roman"/>
          <w:b/>
          <w:bCs/>
          <w:sz w:val="28"/>
          <w:szCs w:val="28"/>
        </w:rPr>
        <w:t>Раздел 1. Работа с соленым тестом (</w:t>
      </w:r>
      <w:r w:rsidR="008A172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C1B77">
        <w:rPr>
          <w:rFonts w:ascii="Times New Roman" w:hAnsi="Times New Roman" w:cs="Times New Roman"/>
          <w:b/>
          <w:bCs/>
          <w:sz w:val="28"/>
          <w:szCs w:val="28"/>
        </w:rPr>
        <w:t xml:space="preserve"> часов).</w:t>
      </w:r>
    </w:p>
    <w:p w:rsidR="008A172C" w:rsidRDefault="00026D15" w:rsidP="00AF30C6">
      <w:pPr>
        <w:pStyle w:val="ParagraphStyle"/>
        <w:ind w:left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B77">
        <w:rPr>
          <w:rFonts w:ascii="Times New Roman" w:hAnsi="Times New Roman" w:cs="Times New Roman"/>
          <w:bCs/>
          <w:sz w:val="28"/>
          <w:szCs w:val="28"/>
        </w:rPr>
        <w:t>Вводное занятие, знакомство с тематикой. Знакомство с различными приемами лепки, свойства соленого теста.Проект из соленого тест</w:t>
      </w:r>
      <w:r w:rsidR="00F675AE" w:rsidRPr="008C1B77">
        <w:rPr>
          <w:rFonts w:ascii="Times New Roman" w:hAnsi="Times New Roman" w:cs="Times New Roman"/>
          <w:bCs/>
          <w:sz w:val="28"/>
          <w:szCs w:val="28"/>
        </w:rPr>
        <w:t xml:space="preserve">а «Подкова». </w:t>
      </w:r>
      <w:r w:rsidRPr="008C1B77">
        <w:rPr>
          <w:rFonts w:ascii="Times New Roman" w:hAnsi="Times New Roman" w:cs="Times New Roman"/>
          <w:bCs/>
          <w:sz w:val="28"/>
          <w:szCs w:val="28"/>
        </w:rPr>
        <w:t xml:space="preserve">Проект их соленого теста «Дерево долголетия». Проект из соленого теста «Обереговое панно». Проект из соленого теста «Домовенок». Проект из соленого теста «Пугало». </w:t>
      </w:r>
    </w:p>
    <w:p w:rsidR="00026D15" w:rsidRPr="008C1B77" w:rsidRDefault="009514EF" w:rsidP="00AF30C6">
      <w:pPr>
        <w:pStyle w:val="ParagraphStyle"/>
        <w:ind w:left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B7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организации учебных занятий:</w:t>
      </w:r>
      <w:r w:rsidRPr="008C1B77">
        <w:rPr>
          <w:rFonts w:ascii="Times New Roman" w:hAnsi="Times New Roman" w:cs="Times New Roman"/>
          <w:bCs/>
          <w:sz w:val="28"/>
          <w:szCs w:val="28"/>
        </w:rPr>
        <w:t xml:space="preserve"> индивидуальная, групповая, коллективная</w:t>
      </w:r>
      <w:r w:rsidR="00F675AE" w:rsidRPr="008C1B77">
        <w:rPr>
          <w:rFonts w:ascii="Times New Roman" w:hAnsi="Times New Roman" w:cs="Times New Roman"/>
          <w:bCs/>
          <w:sz w:val="28"/>
          <w:szCs w:val="28"/>
        </w:rPr>
        <w:t>.</w:t>
      </w:r>
    </w:p>
    <w:p w:rsidR="009514EF" w:rsidRPr="008C1B77" w:rsidRDefault="009514EF" w:rsidP="00AF30C6">
      <w:pPr>
        <w:pStyle w:val="ParagraphStyle"/>
        <w:ind w:left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B77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виды учебной деятельности: </w:t>
      </w:r>
      <w:r w:rsidRPr="008C1B77">
        <w:rPr>
          <w:rFonts w:ascii="Times New Roman" w:hAnsi="Times New Roman" w:cs="Times New Roman"/>
          <w:bCs/>
          <w:sz w:val="28"/>
          <w:szCs w:val="28"/>
        </w:rPr>
        <w:t xml:space="preserve">практические работы, </w:t>
      </w:r>
      <w:r w:rsidR="00F2584D" w:rsidRPr="008C1B77">
        <w:rPr>
          <w:rFonts w:ascii="Times New Roman" w:hAnsi="Times New Roman" w:cs="Times New Roman"/>
          <w:bCs/>
          <w:sz w:val="28"/>
          <w:szCs w:val="28"/>
        </w:rPr>
        <w:t>работа с раздаточным материалом, защита проекта</w:t>
      </w:r>
      <w:r w:rsidR="0017000C">
        <w:rPr>
          <w:rFonts w:ascii="Times New Roman" w:hAnsi="Times New Roman" w:cs="Times New Roman"/>
          <w:bCs/>
          <w:sz w:val="28"/>
          <w:szCs w:val="28"/>
        </w:rPr>
        <w:t>.</w:t>
      </w:r>
    </w:p>
    <w:p w:rsidR="0030400F" w:rsidRPr="008C1B77" w:rsidRDefault="0030400F" w:rsidP="00AF30C6">
      <w:pPr>
        <w:pStyle w:val="ParagraphStyle"/>
        <w:ind w:left="14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6D15" w:rsidRPr="008C1B77" w:rsidRDefault="00026D15" w:rsidP="00AF30C6">
      <w:pPr>
        <w:pStyle w:val="ParagraphStyle"/>
        <w:ind w:left="14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1B77">
        <w:rPr>
          <w:rFonts w:ascii="Times New Roman" w:hAnsi="Times New Roman" w:cs="Times New Roman"/>
          <w:b/>
          <w:bCs/>
          <w:sz w:val="28"/>
          <w:szCs w:val="28"/>
        </w:rPr>
        <w:t>Раздел 2. Работа с природным материалом (</w:t>
      </w:r>
      <w:r w:rsidR="008A172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C1B77">
        <w:rPr>
          <w:rFonts w:ascii="Times New Roman" w:hAnsi="Times New Roman" w:cs="Times New Roman"/>
          <w:b/>
          <w:bCs/>
          <w:sz w:val="28"/>
          <w:szCs w:val="28"/>
        </w:rPr>
        <w:t xml:space="preserve"> часов).</w:t>
      </w:r>
    </w:p>
    <w:p w:rsidR="00026D15" w:rsidRPr="008C1B77" w:rsidRDefault="00026D15" w:rsidP="00AF30C6">
      <w:pPr>
        <w:pStyle w:val="ParagraphStyle"/>
        <w:ind w:left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B77">
        <w:rPr>
          <w:rFonts w:ascii="Times New Roman" w:hAnsi="Times New Roman" w:cs="Times New Roman"/>
          <w:bCs/>
          <w:sz w:val="28"/>
          <w:szCs w:val="28"/>
        </w:rPr>
        <w:t xml:space="preserve">Презентация «Обереги из природного материала».Сбор природных материалов, необходимых для работ. Изготовление деталей для проекта «Веничек-оберег». </w:t>
      </w:r>
      <w:r w:rsidRPr="008A172C">
        <w:rPr>
          <w:rFonts w:ascii="Times New Roman" w:hAnsi="Times New Roman" w:cs="Times New Roman"/>
          <w:bCs/>
          <w:sz w:val="28"/>
          <w:szCs w:val="28"/>
        </w:rPr>
        <w:t xml:space="preserve">Проект «Веничек-оберег». Изготовление деталей для проекта «Плетень». </w:t>
      </w:r>
      <w:r w:rsidR="008A172C" w:rsidRPr="008A172C">
        <w:rPr>
          <w:rFonts w:ascii="Times New Roman" w:hAnsi="Times New Roman" w:cs="Times New Roman"/>
          <w:sz w:val="28"/>
          <w:szCs w:val="28"/>
        </w:rPr>
        <w:t>Коллективный проект «Наш дом».</w:t>
      </w:r>
    </w:p>
    <w:p w:rsidR="00F2584D" w:rsidRPr="008C1B77" w:rsidRDefault="00F2584D" w:rsidP="00AF30C6">
      <w:pPr>
        <w:pStyle w:val="ParagraphStyle"/>
        <w:ind w:left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B77">
        <w:rPr>
          <w:rFonts w:ascii="Times New Roman" w:hAnsi="Times New Roman" w:cs="Times New Roman"/>
          <w:b/>
          <w:bCs/>
          <w:sz w:val="28"/>
          <w:szCs w:val="28"/>
        </w:rPr>
        <w:t>Формы организации учебных занятий:</w:t>
      </w:r>
      <w:r w:rsidRPr="008C1B77">
        <w:rPr>
          <w:rFonts w:ascii="Times New Roman" w:hAnsi="Times New Roman" w:cs="Times New Roman"/>
          <w:bCs/>
          <w:sz w:val="28"/>
          <w:szCs w:val="28"/>
        </w:rPr>
        <w:t xml:space="preserve"> индивидуальная, групповая, коллективная.</w:t>
      </w:r>
    </w:p>
    <w:p w:rsidR="00026D15" w:rsidRPr="008C1B77" w:rsidRDefault="00F2584D" w:rsidP="00AF30C6">
      <w:pPr>
        <w:pStyle w:val="ParagraphStyle"/>
        <w:ind w:left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B77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виды учебной деятельности: </w:t>
      </w:r>
      <w:r w:rsidRPr="008C1B77">
        <w:rPr>
          <w:rFonts w:ascii="Times New Roman" w:hAnsi="Times New Roman" w:cs="Times New Roman"/>
          <w:bCs/>
          <w:sz w:val="28"/>
          <w:szCs w:val="28"/>
        </w:rPr>
        <w:t>практические работы, работа с раздаточным материалом, моделирование и конструирование, проект.</w:t>
      </w:r>
    </w:p>
    <w:p w:rsidR="0030400F" w:rsidRPr="008C1B77" w:rsidRDefault="0030400F" w:rsidP="00AF30C6">
      <w:pPr>
        <w:pStyle w:val="ParagraphStyle"/>
        <w:ind w:left="14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6D15" w:rsidRPr="008C1B77" w:rsidRDefault="00026D15" w:rsidP="00AF30C6">
      <w:pPr>
        <w:pStyle w:val="ParagraphStyle"/>
        <w:ind w:left="14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1B77">
        <w:rPr>
          <w:rFonts w:ascii="Times New Roman" w:hAnsi="Times New Roman" w:cs="Times New Roman"/>
          <w:b/>
          <w:bCs/>
          <w:sz w:val="28"/>
          <w:szCs w:val="28"/>
        </w:rPr>
        <w:t>Раздел 3. Работа с пряжей (10 часов).</w:t>
      </w:r>
    </w:p>
    <w:p w:rsidR="004A7DD1" w:rsidRDefault="00026D15" w:rsidP="00AF30C6">
      <w:pPr>
        <w:pStyle w:val="ParagraphStyle"/>
        <w:ind w:left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B77">
        <w:rPr>
          <w:rFonts w:ascii="Times New Roman" w:hAnsi="Times New Roman" w:cs="Times New Roman"/>
          <w:bCs/>
          <w:sz w:val="28"/>
          <w:szCs w:val="28"/>
        </w:rPr>
        <w:t>Проведение инструктажа. Знакомство со свойствами пряжи.Презентация «Обереги народов мира». Изготовление эскиза проекта «Мандалы»</w:t>
      </w:r>
      <w:r w:rsidR="00F06E29">
        <w:rPr>
          <w:rFonts w:ascii="Times New Roman" w:hAnsi="Times New Roman" w:cs="Times New Roman"/>
          <w:bCs/>
          <w:sz w:val="28"/>
          <w:szCs w:val="28"/>
        </w:rPr>
        <w:t>.</w:t>
      </w:r>
      <w:r w:rsidRPr="008C1B77">
        <w:rPr>
          <w:rFonts w:ascii="Times New Roman" w:hAnsi="Times New Roman" w:cs="Times New Roman"/>
          <w:bCs/>
          <w:sz w:val="28"/>
          <w:szCs w:val="28"/>
        </w:rPr>
        <w:t xml:space="preserve"> Проект «Мандала». </w:t>
      </w:r>
      <w:r w:rsidR="008A172C">
        <w:rPr>
          <w:rFonts w:ascii="Times New Roman" w:hAnsi="Times New Roman" w:cs="Times New Roman"/>
          <w:bCs/>
          <w:sz w:val="28"/>
          <w:szCs w:val="28"/>
        </w:rPr>
        <w:t>Проект «Мандала</w:t>
      </w:r>
      <w:r w:rsidR="008A172C" w:rsidRPr="008A172C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="008A172C" w:rsidRPr="008A172C">
        <w:rPr>
          <w:rFonts w:ascii="Times New Roman" w:hAnsi="Times New Roman" w:cs="Times New Roman"/>
          <w:sz w:val="28"/>
          <w:szCs w:val="28"/>
        </w:rPr>
        <w:t>Коллективный проект большего формата «Мандала</w:t>
      </w:r>
      <w:r w:rsidR="008A172C">
        <w:rPr>
          <w:rFonts w:ascii="Times New Roman" w:hAnsi="Times New Roman" w:cs="Times New Roman"/>
          <w:sz w:val="28"/>
          <w:szCs w:val="28"/>
        </w:rPr>
        <w:t>».</w:t>
      </w:r>
      <w:r w:rsidRPr="008C1B77">
        <w:rPr>
          <w:rFonts w:ascii="Times New Roman" w:hAnsi="Times New Roman" w:cs="Times New Roman"/>
          <w:bCs/>
          <w:sz w:val="28"/>
          <w:szCs w:val="28"/>
        </w:rPr>
        <w:t>Изготовление эскиза проекта «Ловец снов». Проект «Ловец снов».</w:t>
      </w:r>
      <w:r w:rsidR="008A172C">
        <w:rPr>
          <w:rFonts w:ascii="Times New Roman" w:hAnsi="Times New Roman" w:cs="Times New Roman"/>
          <w:bCs/>
          <w:sz w:val="28"/>
          <w:szCs w:val="28"/>
        </w:rPr>
        <w:t xml:space="preserve"> Проект «Ловец снов». </w:t>
      </w:r>
    </w:p>
    <w:p w:rsidR="00F2584D" w:rsidRPr="008C1B77" w:rsidRDefault="00F2584D" w:rsidP="00AF30C6">
      <w:pPr>
        <w:pStyle w:val="ParagraphStyle"/>
        <w:ind w:left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B77">
        <w:rPr>
          <w:rFonts w:ascii="Times New Roman" w:hAnsi="Times New Roman" w:cs="Times New Roman"/>
          <w:b/>
          <w:bCs/>
          <w:sz w:val="28"/>
          <w:szCs w:val="28"/>
        </w:rPr>
        <w:t>Формы организации учебных занятий:</w:t>
      </w:r>
      <w:r w:rsidRPr="008C1B77">
        <w:rPr>
          <w:rFonts w:ascii="Times New Roman" w:hAnsi="Times New Roman" w:cs="Times New Roman"/>
          <w:bCs/>
          <w:sz w:val="28"/>
          <w:szCs w:val="28"/>
        </w:rPr>
        <w:t xml:space="preserve"> индивидуальная, групповая, коллективная.</w:t>
      </w:r>
    </w:p>
    <w:p w:rsidR="00026D15" w:rsidRPr="008C1B77" w:rsidRDefault="00F2584D" w:rsidP="00AF30C6">
      <w:pPr>
        <w:pStyle w:val="ParagraphStyle"/>
        <w:ind w:left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B77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виды учебной деятельности: </w:t>
      </w:r>
      <w:r w:rsidRPr="008C1B77">
        <w:rPr>
          <w:rFonts w:ascii="Times New Roman" w:hAnsi="Times New Roman" w:cs="Times New Roman"/>
          <w:bCs/>
          <w:sz w:val="28"/>
          <w:szCs w:val="28"/>
        </w:rPr>
        <w:t xml:space="preserve">практические работы, </w:t>
      </w:r>
      <w:r w:rsidR="0030400F" w:rsidRPr="008C1B77">
        <w:rPr>
          <w:rFonts w:ascii="Times New Roman" w:hAnsi="Times New Roman" w:cs="Times New Roman"/>
          <w:bCs/>
          <w:sz w:val="28"/>
          <w:szCs w:val="28"/>
        </w:rPr>
        <w:t>проекты</w:t>
      </w:r>
      <w:r w:rsidR="0017000C">
        <w:rPr>
          <w:rFonts w:ascii="Times New Roman" w:hAnsi="Times New Roman" w:cs="Times New Roman"/>
          <w:bCs/>
          <w:sz w:val="28"/>
          <w:szCs w:val="28"/>
        </w:rPr>
        <w:t>.</w:t>
      </w:r>
    </w:p>
    <w:p w:rsidR="0030400F" w:rsidRPr="008C1B77" w:rsidRDefault="0030400F" w:rsidP="00AF30C6">
      <w:pPr>
        <w:pStyle w:val="ParagraphStyle"/>
        <w:ind w:left="14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6D15" w:rsidRPr="008C1B77" w:rsidRDefault="00026D15" w:rsidP="00AF30C6">
      <w:pPr>
        <w:pStyle w:val="ParagraphStyle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1B77">
        <w:rPr>
          <w:rFonts w:ascii="Times New Roman" w:hAnsi="Times New Roman" w:cs="Times New Roman"/>
          <w:b/>
          <w:bCs/>
          <w:sz w:val="28"/>
          <w:szCs w:val="28"/>
        </w:rPr>
        <w:t>Раздел 4. Работа с трикотажными нитками (</w:t>
      </w:r>
      <w:r w:rsidR="008A172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C1B77">
        <w:rPr>
          <w:rFonts w:ascii="Times New Roman" w:hAnsi="Times New Roman" w:cs="Times New Roman"/>
          <w:b/>
          <w:bCs/>
          <w:sz w:val="28"/>
          <w:szCs w:val="28"/>
        </w:rPr>
        <w:t xml:space="preserve"> часов).</w:t>
      </w:r>
    </w:p>
    <w:p w:rsidR="008A172C" w:rsidRDefault="00026D15" w:rsidP="00AF30C6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 w:rsidRPr="008C1B77">
        <w:rPr>
          <w:bCs/>
          <w:sz w:val="28"/>
          <w:szCs w:val="28"/>
        </w:rPr>
        <w:t>Презентация «Ярнбомбинг – уличное вязание». Изготовление полотна из трикота</w:t>
      </w:r>
      <w:r w:rsidR="008C1B77" w:rsidRPr="008C1B77">
        <w:rPr>
          <w:bCs/>
          <w:sz w:val="28"/>
          <w:szCs w:val="28"/>
        </w:rPr>
        <w:t>жных ниток.</w:t>
      </w:r>
      <w:bookmarkStart w:id="1" w:name="_Hlk524289313"/>
      <w:bookmarkStart w:id="2" w:name="_Hlk524289501"/>
      <w:r w:rsidRPr="008C1B77">
        <w:rPr>
          <w:bCs/>
          <w:sz w:val="28"/>
          <w:szCs w:val="28"/>
        </w:rPr>
        <w:t xml:space="preserve">Проект «Кормушки для птиц». </w:t>
      </w:r>
      <w:bookmarkEnd w:id="1"/>
      <w:bookmarkEnd w:id="2"/>
      <w:r w:rsidRPr="008C1B77">
        <w:rPr>
          <w:bCs/>
          <w:sz w:val="28"/>
          <w:szCs w:val="28"/>
        </w:rPr>
        <w:t>Проект «Кормушка для птиц</w:t>
      </w:r>
      <w:r w:rsidR="008C1B77" w:rsidRPr="008C1B77">
        <w:rPr>
          <w:bCs/>
          <w:sz w:val="28"/>
          <w:szCs w:val="28"/>
        </w:rPr>
        <w:t xml:space="preserve">».  </w:t>
      </w:r>
      <w:r w:rsidRPr="008C1B77">
        <w:rPr>
          <w:bCs/>
          <w:sz w:val="28"/>
          <w:szCs w:val="28"/>
        </w:rPr>
        <w:t>Про</w:t>
      </w:r>
      <w:r w:rsidR="008C1B77" w:rsidRPr="008C1B77">
        <w:rPr>
          <w:bCs/>
          <w:sz w:val="28"/>
          <w:szCs w:val="28"/>
        </w:rPr>
        <w:t>ект «Обновка для дерева</w:t>
      </w:r>
      <w:r w:rsidR="008C1B77" w:rsidRPr="00F06E29">
        <w:rPr>
          <w:bCs/>
          <w:sz w:val="28"/>
          <w:szCs w:val="28"/>
        </w:rPr>
        <w:t xml:space="preserve">». </w:t>
      </w:r>
      <w:r w:rsidRPr="00F06E29">
        <w:rPr>
          <w:bCs/>
          <w:sz w:val="28"/>
          <w:szCs w:val="28"/>
        </w:rPr>
        <w:t>Проек</w:t>
      </w:r>
      <w:r w:rsidR="008C1B77" w:rsidRPr="00F06E29">
        <w:rPr>
          <w:bCs/>
          <w:sz w:val="28"/>
          <w:szCs w:val="28"/>
        </w:rPr>
        <w:t>т «Обновка для дерева».</w:t>
      </w:r>
      <w:r w:rsidR="008A172C">
        <w:rPr>
          <w:bCs/>
          <w:sz w:val="28"/>
          <w:szCs w:val="28"/>
        </w:rPr>
        <w:t xml:space="preserve"> Проект «Обновка для дерева». </w:t>
      </w:r>
      <w:r w:rsidR="00F06E29" w:rsidRPr="00F06E29">
        <w:rPr>
          <w:bCs/>
          <w:sz w:val="28"/>
          <w:szCs w:val="28"/>
        </w:rPr>
        <w:t xml:space="preserve">Выполнение коллективной работы большего формата.  </w:t>
      </w:r>
    </w:p>
    <w:p w:rsidR="008C1B77" w:rsidRPr="008C1B77" w:rsidRDefault="008C1B77" w:rsidP="00AF30C6">
      <w:pPr>
        <w:pStyle w:val="a5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8C1B77">
        <w:rPr>
          <w:b/>
          <w:bCs/>
          <w:sz w:val="28"/>
          <w:szCs w:val="28"/>
        </w:rPr>
        <w:t>Формы организации учебных занятий:</w:t>
      </w:r>
      <w:r w:rsidRPr="008C1B77">
        <w:rPr>
          <w:bCs/>
          <w:sz w:val="28"/>
          <w:szCs w:val="28"/>
        </w:rPr>
        <w:t xml:space="preserve"> индивидуальная, групповая, коллективная</w:t>
      </w:r>
      <w:r w:rsidR="008A172C">
        <w:rPr>
          <w:bCs/>
          <w:sz w:val="28"/>
          <w:szCs w:val="28"/>
        </w:rPr>
        <w:t>, защита проекта.</w:t>
      </w:r>
    </w:p>
    <w:p w:rsidR="008C1B77" w:rsidRPr="008C1B77" w:rsidRDefault="008C1B77" w:rsidP="00AF30C6">
      <w:pPr>
        <w:pStyle w:val="ParagraphStyle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B77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виды учебной деятельности: </w:t>
      </w:r>
      <w:r w:rsidRPr="008C1B77">
        <w:rPr>
          <w:rFonts w:ascii="Times New Roman" w:hAnsi="Times New Roman" w:cs="Times New Roman"/>
          <w:bCs/>
          <w:sz w:val="28"/>
          <w:szCs w:val="28"/>
        </w:rPr>
        <w:t>практические работы, проекты</w:t>
      </w:r>
      <w:r w:rsidR="0017000C">
        <w:rPr>
          <w:rFonts w:ascii="Times New Roman" w:hAnsi="Times New Roman" w:cs="Times New Roman"/>
          <w:bCs/>
          <w:sz w:val="28"/>
          <w:szCs w:val="28"/>
        </w:rPr>
        <w:t>.</w:t>
      </w:r>
    </w:p>
    <w:p w:rsidR="00026D15" w:rsidRDefault="00026D15" w:rsidP="00AF30C6">
      <w:pPr>
        <w:pStyle w:val="ParagraphStyle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6B3" w:rsidRDefault="000716B3" w:rsidP="00AF30C6">
      <w:pPr>
        <w:pStyle w:val="ParagraphStyle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6B3" w:rsidRDefault="000716B3" w:rsidP="00AF30C6">
      <w:pPr>
        <w:pStyle w:val="ParagraphStyle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6B3" w:rsidRDefault="000716B3" w:rsidP="00AF30C6">
      <w:pPr>
        <w:pStyle w:val="ParagraphStyle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6B3" w:rsidRDefault="000716B3" w:rsidP="00AF30C6">
      <w:pPr>
        <w:pStyle w:val="ParagraphStyle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6B3" w:rsidRDefault="000716B3" w:rsidP="00AF30C6">
      <w:pPr>
        <w:pStyle w:val="ParagraphStyle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6B3" w:rsidRDefault="000716B3" w:rsidP="00AF30C6">
      <w:pPr>
        <w:pStyle w:val="ParagraphStyle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6B3" w:rsidRDefault="000716B3" w:rsidP="00AF30C6">
      <w:pPr>
        <w:pStyle w:val="ParagraphStyle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6B3" w:rsidRDefault="000716B3" w:rsidP="00AF30C6">
      <w:pPr>
        <w:pStyle w:val="ParagraphStyle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6B3" w:rsidRDefault="000716B3" w:rsidP="00AF30C6">
      <w:pPr>
        <w:pStyle w:val="ParagraphStyle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6B3" w:rsidRDefault="000716B3" w:rsidP="00AF30C6">
      <w:pPr>
        <w:pStyle w:val="ParagraphStyle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6B3" w:rsidRPr="008C1B77" w:rsidRDefault="000716B3" w:rsidP="00AF30C6">
      <w:pPr>
        <w:pStyle w:val="ParagraphStyle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3020" w:rsidRPr="008C1B77" w:rsidRDefault="00623020" w:rsidP="00AF30C6">
      <w:pPr>
        <w:pStyle w:val="ParagraphStyle"/>
        <w:spacing w:after="1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B7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623020" w:rsidRPr="00623020" w:rsidRDefault="00623020" w:rsidP="00623020">
      <w:pPr>
        <w:pStyle w:val="ParagraphStyle"/>
        <w:spacing w:after="180"/>
        <w:contextualSpacing/>
        <w:rPr>
          <w:b/>
          <w:bCs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6771"/>
        <w:gridCol w:w="2693"/>
      </w:tblGrid>
      <w:tr w:rsidR="00623020" w:rsidRPr="00623020" w:rsidTr="0062302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0" w:rsidRPr="00623020" w:rsidRDefault="00623020" w:rsidP="00623020">
            <w:pPr>
              <w:pStyle w:val="ParagraphStyle"/>
              <w:spacing w:after="180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623020">
              <w:rPr>
                <w:rFonts w:ascii="Times New Roman" w:eastAsiaTheme="minorHAnsi" w:hAnsi="Times New Roman" w:cs="Times New Roman"/>
                <w:bCs/>
                <w:lang w:eastAsia="en-US"/>
              </w:rPr>
              <w:t>Наименование темы, раздела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0" w:rsidRPr="00623020" w:rsidRDefault="00623020" w:rsidP="00623020">
            <w:pPr>
              <w:pStyle w:val="ParagraphStyle"/>
              <w:spacing w:after="180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62302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Кол-во </w:t>
            </w:r>
          </w:p>
          <w:p w:rsidR="00623020" w:rsidRPr="00623020" w:rsidRDefault="00623020" w:rsidP="00623020">
            <w:pPr>
              <w:pStyle w:val="ParagraphStyle"/>
              <w:spacing w:after="180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62302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часов </w:t>
            </w:r>
          </w:p>
        </w:tc>
      </w:tr>
      <w:tr w:rsidR="00623020" w:rsidRPr="00623020" w:rsidTr="0062302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0" w:rsidRPr="00623020" w:rsidRDefault="00623020" w:rsidP="00623020">
            <w:pPr>
              <w:pStyle w:val="ParagraphStyle"/>
              <w:spacing w:after="180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623020">
              <w:rPr>
                <w:rFonts w:ascii="Times New Roman" w:eastAsiaTheme="minorHAnsi" w:hAnsi="Times New Roman" w:cs="Times New Roman"/>
                <w:bCs/>
                <w:lang w:eastAsia="en-US"/>
              </w:rPr>
              <w:t>Раздел 1. Работа с соленым тестом.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0" w:rsidRPr="00623020" w:rsidRDefault="009E2287" w:rsidP="00623020">
            <w:pPr>
              <w:pStyle w:val="ParagraphStyle"/>
              <w:spacing w:after="180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8</w:t>
            </w:r>
          </w:p>
        </w:tc>
      </w:tr>
      <w:tr w:rsidR="00623020" w:rsidRPr="00623020" w:rsidTr="0062302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0" w:rsidRPr="00623020" w:rsidRDefault="00623020" w:rsidP="00623020">
            <w:pPr>
              <w:pStyle w:val="ParagraphStyle"/>
              <w:spacing w:after="180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623020">
              <w:rPr>
                <w:rFonts w:ascii="Times New Roman" w:eastAsiaTheme="minorHAnsi" w:hAnsi="Times New Roman" w:cs="Times New Roman"/>
                <w:bCs/>
                <w:lang w:eastAsia="en-US"/>
              </w:rPr>
              <w:t>Раздел 2. Работа с природным материалом.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0" w:rsidRPr="00623020" w:rsidRDefault="009E2287" w:rsidP="00623020">
            <w:pPr>
              <w:pStyle w:val="ParagraphStyle"/>
              <w:spacing w:after="180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8</w:t>
            </w:r>
          </w:p>
        </w:tc>
      </w:tr>
      <w:tr w:rsidR="00623020" w:rsidRPr="00623020" w:rsidTr="0062302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0" w:rsidRPr="00623020" w:rsidRDefault="00623020" w:rsidP="00623020">
            <w:pPr>
              <w:pStyle w:val="ParagraphStyle"/>
              <w:spacing w:after="180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62302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Раздел 3. </w:t>
            </w:r>
            <w:bookmarkStart w:id="3" w:name="_Hlk524288902"/>
            <w:r w:rsidRPr="00623020">
              <w:rPr>
                <w:rFonts w:ascii="Times New Roman" w:eastAsiaTheme="minorHAnsi" w:hAnsi="Times New Roman" w:cs="Times New Roman"/>
                <w:bCs/>
                <w:lang w:eastAsia="en-US"/>
              </w:rPr>
              <w:t>Работа с пряжей.</w:t>
            </w:r>
            <w:bookmarkEnd w:id="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0" w:rsidRPr="00623020" w:rsidRDefault="00623020" w:rsidP="00623020">
            <w:pPr>
              <w:pStyle w:val="ParagraphStyle"/>
              <w:spacing w:after="180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623020">
              <w:rPr>
                <w:rFonts w:ascii="Times New Roman" w:eastAsiaTheme="minorHAnsi" w:hAnsi="Times New Roman" w:cs="Times New Roman"/>
                <w:bCs/>
                <w:lang w:eastAsia="en-US"/>
              </w:rPr>
              <w:t>10</w:t>
            </w:r>
          </w:p>
        </w:tc>
      </w:tr>
      <w:tr w:rsidR="00623020" w:rsidRPr="00623020" w:rsidTr="0062302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0" w:rsidRPr="00623020" w:rsidRDefault="00623020" w:rsidP="00623020">
            <w:pPr>
              <w:pStyle w:val="ParagraphStyle"/>
              <w:spacing w:after="180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623020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Раздел 4. </w:t>
            </w:r>
            <w:bookmarkStart w:id="4" w:name="_Hlk524289271"/>
            <w:r w:rsidRPr="00623020">
              <w:rPr>
                <w:rFonts w:ascii="Times New Roman" w:eastAsiaTheme="minorHAnsi" w:hAnsi="Times New Roman" w:cs="Times New Roman"/>
                <w:bCs/>
                <w:lang w:eastAsia="en-US"/>
              </w:rPr>
              <w:t>Работа с трикотажными нитками.</w:t>
            </w:r>
            <w:bookmarkEnd w:id="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0" w:rsidRPr="00623020" w:rsidRDefault="00623020" w:rsidP="00623020">
            <w:pPr>
              <w:pStyle w:val="ParagraphStyle"/>
              <w:spacing w:after="180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623020">
              <w:rPr>
                <w:rFonts w:ascii="Times New Roman" w:eastAsiaTheme="minorHAnsi" w:hAnsi="Times New Roman" w:cs="Times New Roman"/>
                <w:bCs/>
                <w:lang w:eastAsia="en-US"/>
              </w:rPr>
              <w:t>9</w:t>
            </w:r>
          </w:p>
        </w:tc>
      </w:tr>
      <w:tr w:rsidR="0030400F" w:rsidRPr="0030400F" w:rsidTr="0062302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F" w:rsidRPr="0030400F" w:rsidRDefault="0030400F" w:rsidP="00623020">
            <w:pPr>
              <w:pStyle w:val="ParagraphStyle"/>
              <w:spacing w:after="18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0400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F" w:rsidRPr="0030400F" w:rsidRDefault="0030400F" w:rsidP="00623020">
            <w:pPr>
              <w:pStyle w:val="ParagraphStyle"/>
              <w:spacing w:after="18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0400F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</w:tbl>
    <w:p w:rsidR="00623020" w:rsidRPr="00623020" w:rsidRDefault="00623020" w:rsidP="00623020">
      <w:pPr>
        <w:pStyle w:val="ParagraphStyle"/>
        <w:spacing w:after="180"/>
        <w:contextualSpacing/>
        <w:rPr>
          <w:rFonts w:ascii="Times New Roman" w:hAnsi="Times New Roman" w:cs="Times New Roman"/>
          <w:bCs/>
        </w:rPr>
      </w:pPr>
    </w:p>
    <w:p w:rsidR="00623020" w:rsidRPr="00623020" w:rsidRDefault="00623020" w:rsidP="00623020">
      <w:pPr>
        <w:pStyle w:val="ParagraphStyle"/>
        <w:spacing w:after="180"/>
        <w:contextualSpacing/>
        <w:rPr>
          <w:rFonts w:ascii="Times New Roman" w:hAnsi="Times New Roman" w:cs="Times New Roman"/>
          <w:bCs/>
        </w:rPr>
      </w:pPr>
    </w:p>
    <w:p w:rsidR="00623020" w:rsidRPr="00623020" w:rsidRDefault="00623020" w:rsidP="00623020">
      <w:pPr>
        <w:pStyle w:val="ParagraphStyle"/>
        <w:spacing w:after="180"/>
        <w:contextualSpacing/>
        <w:rPr>
          <w:rFonts w:ascii="Times New Roman" w:hAnsi="Times New Roman" w:cs="Times New Roman"/>
          <w:bCs/>
        </w:rPr>
      </w:pPr>
    </w:p>
    <w:p w:rsidR="00623020" w:rsidRPr="00623020" w:rsidRDefault="00623020" w:rsidP="00623020">
      <w:pPr>
        <w:pStyle w:val="ParagraphStyle"/>
        <w:spacing w:after="180"/>
        <w:contextualSpacing/>
        <w:rPr>
          <w:rFonts w:ascii="Times New Roman" w:hAnsi="Times New Roman" w:cs="Times New Roman"/>
          <w:bCs/>
        </w:rPr>
      </w:pPr>
    </w:p>
    <w:p w:rsidR="00623020" w:rsidRPr="00623020" w:rsidRDefault="00623020" w:rsidP="00623020">
      <w:pPr>
        <w:pStyle w:val="ParagraphStyle"/>
        <w:spacing w:after="180"/>
        <w:contextualSpacing/>
        <w:rPr>
          <w:rFonts w:ascii="Times New Roman" w:hAnsi="Times New Roman" w:cs="Times New Roman"/>
          <w:bCs/>
        </w:rPr>
      </w:pPr>
    </w:p>
    <w:p w:rsidR="00623020" w:rsidRPr="00623020" w:rsidRDefault="00623020" w:rsidP="00623020">
      <w:pPr>
        <w:pStyle w:val="ParagraphStyle"/>
        <w:spacing w:after="180"/>
        <w:contextualSpacing/>
        <w:rPr>
          <w:rFonts w:ascii="Times New Roman" w:hAnsi="Times New Roman" w:cs="Times New Roman"/>
          <w:bCs/>
        </w:rPr>
      </w:pPr>
    </w:p>
    <w:p w:rsidR="00623020" w:rsidRPr="00623020" w:rsidRDefault="00623020" w:rsidP="00623020">
      <w:pPr>
        <w:pStyle w:val="ParagraphStyle"/>
        <w:spacing w:after="180"/>
        <w:contextualSpacing/>
        <w:rPr>
          <w:rFonts w:ascii="Times New Roman" w:hAnsi="Times New Roman" w:cs="Times New Roman"/>
          <w:bCs/>
        </w:rPr>
      </w:pPr>
    </w:p>
    <w:p w:rsidR="00623020" w:rsidRPr="00623020" w:rsidRDefault="00623020" w:rsidP="00623020">
      <w:pPr>
        <w:pStyle w:val="ParagraphStyle"/>
        <w:spacing w:after="180"/>
        <w:contextualSpacing/>
        <w:rPr>
          <w:rFonts w:ascii="Times New Roman" w:hAnsi="Times New Roman" w:cs="Times New Roman"/>
          <w:bCs/>
        </w:rPr>
      </w:pPr>
    </w:p>
    <w:p w:rsidR="00623020" w:rsidRPr="00623020" w:rsidRDefault="00623020" w:rsidP="00623020">
      <w:pPr>
        <w:pStyle w:val="ParagraphStyle"/>
        <w:spacing w:after="180"/>
        <w:contextualSpacing/>
        <w:rPr>
          <w:rFonts w:ascii="Times New Roman" w:hAnsi="Times New Roman" w:cs="Times New Roman"/>
          <w:bCs/>
        </w:rPr>
      </w:pPr>
    </w:p>
    <w:p w:rsidR="00367178" w:rsidRPr="00623020" w:rsidRDefault="00367178" w:rsidP="00623020">
      <w:pPr>
        <w:pStyle w:val="ParagraphStyle"/>
        <w:spacing w:after="180"/>
        <w:contextualSpacing/>
        <w:rPr>
          <w:rFonts w:ascii="Times New Roman" w:hAnsi="Times New Roman" w:cs="Times New Roman"/>
          <w:bCs/>
        </w:rPr>
      </w:pPr>
    </w:p>
    <w:p w:rsidR="007C4605" w:rsidRPr="00623020" w:rsidRDefault="007C4605" w:rsidP="00623020">
      <w:pPr>
        <w:pStyle w:val="ParagraphStyle"/>
        <w:spacing w:after="180"/>
        <w:contextualSpacing/>
        <w:rPr>
          <w:rFonts w:ascii="Times New Roman" w:hAnsi="Times New Roman" w:cs="Times New Roman"/>
          <w:bCs/>
        </w:rPr>
      </w:pPr>
    </w:p>
    <w:p w:rsidR="007C4605" w:rsidRPr="00623020" w:rsidRDefault="007C4605" w:rsidP="00623020">
      <w:pPr>
        <w:pStyle w:val="ParagraphStyle"/>
        <w:spacing w:after="180"/>
        <w:contextualSpacing/>
        <w:rPr>
          <w:rFonts w:ascii="Times New Roman" w:hAnsi="Times New Roman" w:cs="Times New Roman"/>
          <w:bCs/>
          <w:i/>
          <w:color w:val="FF0000"/>
        </w:rPr>
      </w:pPr>
    </w:p>
    <w:p w:rsidR="0095014B" w:rsidRPr="006334D0" w:rsidRDefault="0095014B" w:rsidP="0095014B">
      <w:pPr>
        <w:contextualSpacing/>
        <w:rPr>
          <w:b/>
          <w:color w:val="00B0F0"/>
        </w:rPr>
      </w:pPr>
    </w:p>
    <w:p w:rsidR="0095014B" w:rsidRDefault="0095014B" w:rsidP="0095014B">
      <w:pPr>
        <w:contextualSpacing/>
        <w:rPr>
          <w:b/>
          <w:color w:val="00B0F0"/>
        </w:rPr>
      </w:pPr>
    </w:p>
    <w:p w:rsidR="0095014B" w:rsidRDefault="0095014B" w:rsidP="0095014B">
      <w:pPr>
        <w:contextualSpacing/>
        <w:rPr>
          <w:b/>
          <w:color w:val="00B0F0"/>
        </w:rPr>
      </w:pPr>
    </w:p>
    <w:p w:rsidR="006D0732" w:rsidRDefault="006D0732" w:rsidP="0095014B"/>
    <w:p w:rsidR="00D868D3" w:rsidRDefault="00D868D3" w:rsidP="0095014B"/>
    <w:p w:rsidR="00D868D3" w:rsidRDefault="00D868D3" w:rsidP="0095014B"/>
    <w:sectPr w:rsidR="00D868D3" w:rsidSect="00301FEC">
      <w:type w:val="continuous"/>
      <w:pgSz w:w="12240" w:h="15840"/>
      <w:pgMar w:top="426" w:right="851" w:bottom="851" w:left="1701" w:header="284" w:footer="26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02E" w:rsidRDefault="00F5402E" w:rsidP="007C4605">
      <w:r>
        <w:separator/>
      </w:r>
    </w:p>
  </w:endnote>
  <w:endnote w:type="continuationSeparator" w:id="1">
    <w:p w:rsidR="00F5402E" w:rsidRDefault="00F5402E" w:rsidP="007C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02E" w:rsidRDefault="00F5402E" w:rsidP="007C4605">
      <w:r>
        <w:separator/>
      </w:r>
    </w:p>
  </w:footnote>
  <w:footnote w:type="continuationSeparator" w:id="1">
    <w:p w:rsidR="00F5402E" w:rsidRDefault="00F5402E" w:rsidP="007C4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100"/>
    <w:multiLevelType w:val="multilevel"/>
    <w:tmpl w:val="7E4C9F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2215C73"/>
    <w:multiLevelType w:val="hybridMultilevel"/>
    <w:tmpl w:val="08FC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A4B67"/>
    <w:multiLevelType w:val="multilevel"/>
    <w:tmpl w:val="DE783A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EC83EA1"/>
    <w:multiLevelType w:val="hybridMultilevel"/>
    <w:tmpl w:val="E68E84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CA0A23"/>
    <w:multiLevelType w:val="multilevel"/>
    <w:tmpl w:val="1B62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23EA8"/>
    <w:multiLevelType w:val="hybridMultilevel"/>
    <w:tmpl w:val="F656D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6C854E">
      <w:numFmt w:val="bullet"/>
      <w:lvlText w:val="·"/>
      <w:lvlJc w:val="left"/>
      <w:pPr>
        <w:ind w:left="1980" w:hanging="540"/>
      </w:pPr>
      <w:rPr>
        <w:rFonts w:ascii="Times New Roman" w:eastAsiaTheme="minorHAnsi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1C6D1D"/>
    <w:multiLevelType w:val="multilevel"/>
    <w:tmpl w:val="9952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54E4B"/>
    <w:multiLevelType w:val="hybridMultilevel"/>
    <w:tmpl w:val="8F56505E"/>
    <w:lvl w:ilvl="0" w:tplc="FDAC6A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B520B"/>
    <w:multiLevelType w:val="multilevel"/>
    <w:tmpl w:val="4FA612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7260F70"/>
    <w:multiLevelType w:val="multilevel"/>
    <w:tmpl w:val="E416E0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ABF1B99"/>
    <w:multiLevelType w:val="multilevel"/>
    <w:tmpl w:val="E69A5C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0765B8B"/>
    <w:multiLevelType w:val="multilevel"/>
    <w:tmpl w:val="5D1C7E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83040CB"/>
    <w:multiLevelType w:val="multilevel"/>
    <w:tmpl w:val="E858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E1B9C"/>
    <w:multiLevelType w:val="hybridMultilevel"/>
    <w:tmpl w:val="F0AEF862"/>
    <w:lvl w:ilvl="0" w:tplc="60703B1E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E01C8"/>
    <w:multiLevelType w:val="multilevel"/>
    <w:tmpl w:val="0C7E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8C6E43"/>
    <w:multiLevelType w:val="multilevel"/>
    <w:tmpl w:val="BC10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0855E9"/>
    <w:multiLevelType w:val="multilevel"/>
    <w:tmpl w:val="0522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302E5"/>
    <w:multiLevelType w:val="hybridMultilevel"/>
    <w:tmpl w:val="E03023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595E1A"/>
    <w:multiLevelType w:val="multilevel"/>
    <w:tmpl w:val="955C8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E74AF"/>
    <w:multiLevelType w:val="multilevel"/>
    <w:tmpl w:val="40BCC3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5B7DF0"/>
    <w:multiLevelType w:val="hybridMultilevel"/>
    <w:tmpl w:val="A3FEB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51E25"/>
    <w:multiLevelType w:val="hybridMultilevel"/>
    <w:tmpl w:val="D768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7681D"/>
    <w:multiLevelType w:val="multilevel"/>
    <w:tmpl w:val="D890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DC1703"/>
    <w:multiLevelType w:val="multilevel"/>
    <w:tmpl w:val="F3A8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1709F9"/>
    <w:multiLevelType w:val="multilevel"/>
    <w:tmpl w:val="7364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063258"/>
    <w:multiLevelType w:val="multilevel"/>
    <w:tmpl w:val="473890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0A40FF"/>
    <w:multiLevelType w:val="multilevel"/>
    <w:tmpl w:val="C9101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21141E7"/>
    <w:multiLevelType w:val="multilevel"/>
    <w:tmpl w:val="D38ACC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72DA5F43"/>
    <w:multiLevelType w:val="multilevel"/>
    <w:tmpl w:val="AA260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39444F"/>
    <w:multiLevelType w:val="multilevel"/>
    <w:tmpl w:val="8CE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276935"/>
    <w:multiLevelType w:val="hybridMultilevel"/>
    <w:tmpl w:val="D40A1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3"/>
  </w:num>
  <w:num w:numId="5">
    <w:abstractNumId w:val="29"/>
  </w:num>
  <w:num w:numId="6">
    <w:abstractNumId w:val="16"/>
  </w:num>
  <w:num w:numId="7">
    <w:abstractNumId w:val="6"/>
  </w:num>
  <w:num w:numId="8">
    <w:abstractNumId w:val="15"/>
  </w:num>
  <w:num w:numId="9">
    <w:abstractNumId w:val="4"/>
  </w:num>
  <w:num w:numId="10">
    <w:abstractNumId w:val="27"/>
  </w:num>
  <w:num w:numId="11">
    <w:abstractNumId w:val="18"/>
  </w:num>
  <w:num w:numId="12">
    <w:abstractNumId w:val="2"/>
  </w:num>
  <w:num w:numId="13">
    <w:abstractNumId w:val="28"/>
  </w:num>
  <w:num w:numId="14">
    <w:abstractNumId w:val="11"/>
  </w:num>
  <w:num w:numId="15">
    <w:abstractNumId w:val="25"/>
  </w:num>
  <w:num w:numId="16">
    <w:abstractNumId w:val="0"/>
  </w:num>
  <w:num w:numId="17">
    <w:abstractNumId w:val="19"/>
  </w:num>
  <w:num w:numId="18">
    <w:abstractNumId w:val="9"/>
  </w:num>
  <w:num w:numId="19">
    <w:abstractNumId w:val="5"/>
  </w:num>
  <w:num w:numId="20">
    <w:abstractNumId w:val="3"/>
  </w:num>
  <w:num w:numId="21">
    <w:abstractNumId w:val="1"/>
  </w:num>
  <w:num w:numId="22">
    <w:abstractNumId w:val="26"/>
  </w:num>
  <w:num w:numId="23">
    <w:abstractNumId w:val="20"/>
  </w:num>
  <w:num w:numId="24">
    <w:abstractNumId w:val="14"/>
  </w:num>
  <w:num w:numId="25">
    <w:abstractNumId w:val="22"/>
  </w:num>
  <w:num w:numId="26">
    <w:abstractNumId w:val="24"/>
  </w:num>
  <w:num w:numId="27">
    <w:abstractNumId w:val="13"/>
  </w:num>
  <w:num w:numId="28">
    <w:abstractNumId w:val="7"/>
  </w:num>
  <w:num w:numId="29">
    <w:abstractNumId w:val="21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F2D62"/>
    <w:rsid w:val="00003BF8"/>
    <w:rsid w:val="00026D15"/>
    <w:rsid w:val="000716B3"/>
    <w:rsid w:val="001066C5"/>
    <w:rsid w:val="00126D17"/>
    <w:rsid w:val="0017000C"/>
    <w:rsid w:val="00177A4C"/>
    <w:rsid w:val="001A6E12"/>
    <w:rsid w:val="001D2302"/>
    <w:rsid w:val="001E097E"/>
    <w:rsid w:val="001F0B10"/>
    <w:rsid w:val="00206D1F"/>
    <w:rsid w:val="002A12CA"/>
    <w:rsid w:val="002A4B38"/>
    <w:rsid w:val="002B3633"/>
    <w:rsid w:val="002E0213"/>
    <w:rsid w:val="002F72CE"/>
    <w:rsid w:val="00301FEC"/>
    <w:rsid w:val="0030400F"/>
    <w:rsid w:val="003051A7"/>
    <w:rsid w:val="0031037E"/>
    <w:rsid w:val="00345422"/>
    <w:rsid w:val="00367178"/>
    <w:rsid w:val="003D18C0"/>
    <w:rsid w:val="003E67F8"/>
    <w:rsid w:val="003F2363"/>
    <w:rsid w:val="0042161A"/>
    <w:rsid w:val="00443D18"/>
    <w:rsid w:val="00464B17"/>
    <w:rsid w:val="00465A52"/>
    <w:rsid w:val="004A7DD1"/>
    <w:rsid w:val="004C021D"/>
    <w:rsid w:val="00512D06"/>
    <w:rsid w:val="005458DE"/>
    <w:rsid w:val="005A0A90"/>
    <w:rsid w:val="005A2E3F"/>
    <w:rsid w:val="00612B1D"/>
    <w:rsid w:val="00623020"/>
    <w:rsid w:val="00642E86"/>
    <w:rsid w:val="006833FA"/>
    <w:rsid w:val="006C48C1"/>
    <w:rsid w:val="006D0732"/>
    <w:rsid w:val="00703471"/>
    <w:rsid w:val="007C4605"/>
    <w:rsid w:val="00863EEC"/>
    <w:rsid w:val="00873378"/>
    <w:rsid w:val="008A172C"/>
    <w:rsid w:val="008A2856"/>
    <w:rsid w:val="008A64B3"/>
    <w:rsid w:val="008B6EEE"/>
    <w:rsid w:val="008C1B77"/>
    <w:rsid w:val="008C5053"/>
    <w:rsid w:val="008F0A88"/>
    <w:rsid w:val="0095014B"/>
    <w:rsid w:val="009514EF"/>
    <w:rsid w:val="00965562"/>
    <w:rsid w:val="00966E3E"/>
    <w:rsid w:val="009C35B1"/>
    <w:rsid w:val="009E2287"/>
    <w:rsid w:val="009F6C32"/>
    <w:rsid w:val="00A72366"/>
    <w:rsid w:val="00AB3A79"/>
    <w:rsid w:val="00AF30C6"/>
    <w:rsid w:val="00B50144"/>
    <w:rsid w:val="00B51D00"/>
    <w:rsid w:val="00BE7B4B"/>
    <w:rsid w:val="00C0445D"/>
    <w:rsid w:val="00C306C8"/>
    <w:rsid w:val="00C64C7F"/>
    <w:rsid w:val="00C72FA5"/>
    <w:rsid w:val="00C74A40"/>
    <w:rsid w:val="00D651A8"/>
    <w:rsid w:val="00D76C7E"/>
    <w:rsid w:val="00D868D3"/>
    <w:rsid w:val="00DC3CFA"/>
    <w:rsid w:val="00DF2D62"/>
    <w:rsid w:val="00E368DF"/>
    <w:rsid w:val="00F06E29"/>
    <w:rsid w:val="00F2584D"/>
    <w:rsid w:val="00F5402E"/>
    <w:rsid w:val="00F675AE"/>
    <w:rsid w:val="00FD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4B"/>
    <w:pPr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14B"/>
    <w:pPr>
      <w:keepNext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F2D6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E7B4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B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014B"/>
    <w:rPr>
      <w:rFonts w:eastAsia="Times New Roman"/>
      <w:szCs w:val="24"/>
      <w:lang w:eastAsia="ru-RU"/>
    </w:rPr>
  </w:style>
  <w:style w:type="paragraph" w:customStyle="1" w:styleId="ParagraphStyle">
    <w:name w:val="Paragraph Style"/>
    <w:rsid w:val="0095014B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95014B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95014B"/>
    <w:pPr>
      <w:spacing w:after="120" w:line="276" w:lineRule="auto"/>
    </w:pPr>
    <w:rPr>
      <w:rFonts w:ascii="Calibri" w:hAnsi="Calibri"/>
      <w:color w:val="auto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95014B"/>
    <w:rPr>
      <w:rFonts w:ascii="Calibri" w:eastAsia="Times New Roman" w:hAnsi="Calibri"/>
      <w:sz w:val="22"/>
      <w:szCs w:val="22"/>
      <w:lang w:eastAsia="ru-RU"/>
    </w:rPr>
  </w:style>
  <w:style w:type="table" w:styleId="a8">
    <w:name w:val="Table Grid"/>
    <w:basedOn w:val="a1"/>
    <w:uiPriority w:val="59"/>
    <w:rsid w:val="00367178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semiHidden/>
    <w:locked/>
    <w:rsid w:val="00D651A8"/>
    <w:rPr>
      <w:rFonts w:ascii="Calibri" w:hAnsi="Calibri"/>
    </w:rPr>
  </w:style>
  <w:style w:type="paragraph" w:styleId="20">
    <w:name w:val="Body Text Indent 2"/>
    <w:basedOn w:val="a"/>
    <w:link w:val="2"/>
    <w:semiHidden/>
    <w:rsid w:val="00D651A8"/>
    <w:pPr>
      <w:spacing w:after="120" w:line="480" w:lineRule="auto"/>
      <w:ind w:left="283"/>
    </w:pPr>
    <w:rPr>
      <w:rFonts w:ascii="Calibri" w:eastAsiaTheme="minorHAnsi" w:hAnsi="Calibri"/>
      <w:color w:val="auto"/>
      <w:sz w:val="28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651A8"/>
    <w:rPr>
      <w:rFonts w:eastAsia="Times New Roman"/>
      <w:color w:val="000000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C460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C4605"/>
    <w:rPr>
      <w:rFonts w:eastAsia="Times New Roman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7C4605"/>
    <w:rPr>
      <w:vertAlign w:val="superscript"/>
    </w:rPr>
  </w:style>
  <w:style w:type="paragraph" w:styleId="ac">
    <w:name w:val="No Spacing"/>
    <w:uiPriority w:val="1"/>
    <w:qFormat/>
    <w:rsid w:val="00F675AE"/>
    <w:pPr>
      <w:jc w:val="left"/>
    </w:pPr>
    <w:rPr>
      <w:rFonts w:eastAsia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D70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70A9"/>
    <w:rPr>
      <w:rFonts w:eastAsia="Times New Roman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D70A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D70A9"/>
    <w:rPr>
      <w:rFonts w:eastAsia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A7DD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7DD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694C-8DF8-46C4-A614-E27062DE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306</cp:lastModifiedBy>
  <cp:revision>34</cp:revision>
  <cp:lastPrinted>2018-09-21T10:23:00Z</cp:lastPrinted>
  <dcterms:created xsi:type="dcterms:W3CDTF">2018-09-12T10:50:00Z</dcterms:created>
  <dcterms:modified xsi:type="dcterms:W3CDTF">2020-12-11T09:24:00Z</dcterms:modified>
</cp:coreProperties>
</file>