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Тема: « Инновационные технологии в современном дополнительном образовании детей»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Белоусова Ольга Васильевна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Педагог дополнительного образования детей, высшей квалификационной категории.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Центр детского и юношеского творчества.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jc w:val="right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 xml:space="preserve">                                               Учиться каждый день и заниматься                                                                                               самообразованием - главная задача педагога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К.Д.Ушинский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Мне бы хотелось бы поделиться  с вами с новыми формами своей работы. Что означает инновация в дополнительном образовании?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 xml:space="preserve">Инновация - это замена  существующих изобретении, знаний - </w:t>
      </w:r>
      <w:proofErr w:type="gramStart"/>
      <w:r w:rsidRPr="001B5F23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Pr="001B5F23">
        <w:rPr>
          <w:rFonts w:ascii="Times New Roman" w:hAnsi="Times New Roman" w:cs="Times New Roman"/>
          <w:sz w:val="28"/>
          <w:szCs w:val="28"/>
        </w:rPr>
        <w:t>,  для изменения образа жизни  людей, для облегчения их деятельности.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Инновационная деятельность педагога дополнительного образования становится нормой и приобретает исследовательский характер. Педагог переоценивает свой труд и создает условия для своего самосовершенствования и обеспечивает развитие личности ребенка и его раннюю профориентацию.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Существуют различные формы дополнительного образования: творческие объединения, мастерские, студия, театр, группа и т.д.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lastRenderedPageBreak/>
        <w:t>Я  в своей работе использую разные формы: мастерскую по изготовлению сувениров из ткани, ленточек, соленого теста, холодного фарфора; мастерскую по изготовлению одежды на кукол и на себя, театр мод.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550" cy="3205163"/>
            <wp:effectExtent l="19050" t="0" r="0" b="0"/>
            <wp:docPr id="6" name="Рисунок 6" descr="C:\Users\Оля\Desktop\DSCN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DSCN6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5F23">
        <w:rPr>
          <w:rFonts w:ascii="Times New Roman" w:hAnsi="Times New Roman" w:cs="Times New Roman"/>
          <w:i/>
          <w:sz w:val="28"/>
          <w:szCs w:val="28"/>
        </w:rPr>
        <w:t>Панно из соленого теста «Корзинка с фруктами»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0465" cy="2805349"/>
            <wp:effectExtent l="0" t="476250" r="0" b="452201"/>
            <wp:docPr id="10" name="Рисунок 9" descr="C:\Users\Оля\Desktop\DSCN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DSCN6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632" cy="280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5F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Текстильная кукла « Нафисет»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5F2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Панно из ракушек «Жар-птица»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216" cy="2792412"/>
            <wp:effectExtent l="0" t="457200" r="0" b="446088"/>
            <wp:docPr id="7" name="Рисунок 7" descr="C:\Users\Оля\Desktop\DSCN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DSCN6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849" cy="27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023" cy="3816331"/>
            <wp:effectExtent l="19050" t="0" r="0" b="0"/>
            <wp:docPr id="1" name="Рисунок 1" descr="G:\фото детские кооллекции\конкурс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ские кооллекции\конкурс\IMG_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12" cy="382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5F23">
        <w:rPr>
          <w:rFonts w:ascii="Times New Roman" w:hAnsi="Times New Roman" w:cs="Times New Roman"/>
          <w:i/>
          <w:sz w:val="28"/>
          <w:szCs w:val="28"/>
        </w:rPr>
        <w:t>Коллекция «Битлз»</w:t>
      </w: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621881"/>
            <wp:effectExtent l="19050" t="0" r="0" b="0"/>
            <wp:docPr id="9" name="Рисунок 8" descr="C:\Users\Оля\Desktop\DSCN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DSCN6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41" cy="36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5F23">
        <w:rPr>
          <w:rFonts w:ascii="Times New Roman" w:hAnsi="Times New Roman" w:cs="Times New Roman"/>
          <w:i/>
          <w:sz w:val="28"/>
          <w:szCs w:val="28"/>
        </w:rPr>
        <w:t>Коллекция «Чарли»</w:t>
      </w:r>
    </w:p>
    <w:p w:rsidR="00F912B0" w:rsidRPr="001E2A72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 инновациям в дополнительном образовании, мы идем через развитие  творческого потенциала  ребенка.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Важной функцией педагога дополнительного образования становится умение поддержать ребенка в его деятельности, помочь освоить различную информацию путем раз</w:t>
      </w:r>
      <w:r>
        <w:rPr>
          <w:rFonts w:ascii="Times New Roman" w:hAnsi="Times New Roman" w:cs="Times New Roman"/>
          <w:sz w:val="28"/>
          <w:szCs w:val="28"/>
        </w:rPr>
        <w:t>вития его творческих способностей</w:t>
      </w:r>
      <w:r w:rsidRPr="001B5F23">
        <w:rPr>
          <w:rFonts w:ascii="Times New Roman" w:hAnsi="Times New Roman" w:cs="Times New Roman"/>
          <w:sz w:val="28"/>
          <w:szCs w:val="28"/>
        </w:rPr>
        <w:t>.</w:t>
      </w:r>
    </w:p>
    <w:p w:rsidR="00F912B0" w:rsidRPr="001B5F23" w:rsidRDefault="00F912B0" w:rsidP="00F912B0">
      <w:pPr>
        <w:shd w:val="clear" w:color="auto" w:fill="FFFFFF"/>
        <w:spacing w:after="0" w:line="360" w:lineRule="auto"/>
        <w:ind w:right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5F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Творческие способности</w:t>
      </w: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– это стремление к познанию, умение видеть в </w:t>
      </w:r>
      <w:proofErr w:type="gramStart"/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привычном</w:t>
      </w:r>
      <w:proofErr w:type="gramEnd"/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что-то нестандартное, находить необычное решение различных задач.  Хорошо развитое воображение, которое проявляется в работе, в поведении человека, позволяет делать открытия и  изобретения, создавать шедевры в различных областях искусства.  </w:t>
      </w:r>
    </w:p>
    <w:p w:rsidR="00F912B0" w:rsidRPr="001B5F23" w:rsidRDefault="00F912B0" w:rsidP="00F912B0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Развитие творческого процесса, в свою очередь обогащает воображение, расширяет знания, опыт и интересы ребенка. Осуществляя процесс творчества, ребенок испытывает целую гамму положительных эмоций, как от процесса деятельности, так и от полученного результата.</w:t>
      </w:r>
    </w:p>
    <w:p w:rsidR="00F912B0" w:rsidRPr="001B5F23" w:rsidRDefault="00F912B0" w:rsidP="00F912B0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Творческая способность, которую мы развиваем в детях, включает в себя:</w:t>
      </w:r>
    </w:p>
    <w:p w:rsidR="00F912B0" w:rsidRPr="001B5F23" w:rsidRDefault="00F912B0" w:rsidP="00F912B0">
      <w:pPr>
        <w:tabs>
          <w:tab w:val="left" w:pos="567"/>
        </w:tabs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самостоятельность</w:t>
      </w:r>
    </w:p>
    <w:p w:rsidR="00F912B0" w:rsidRPr="001B5F23" w:rsidRDefault="00F912B0" w:rsidP="00F912B0">
      <w:pPr>
        <w:tabs>
          <w:tab w:val="left" w:pos="567"/>
        </w:tabs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-новизну</w:t>
      </w:r>
    </w:p>
    <w:p w:rsidR="00F912B0" w:rsidRPr="001B5F23" w:rsidRDefault="00F912B0" w:rsidP="00F912B0">
      <w:pPr>
        <w:tabs>
          <w:tab w:val="left" w:pos="567"/>
        </w:tabs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-оригинальность.</w:t>
      </w:r>
    </w:p>
    <w:p w:rsidR="00F912B0" w:rsidRPr="001B5F23" w:rsidRDefault="00F912B0" w:rsidP="00F912B0">
      <w:pPr>
        <w:tabs>
          <w:tab w:val="left" w:pos="567"/>
        </w:tabs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-проявление самостоятельности в работе.</w:t>
      </w:r>
    </w:p>
    <w:p w:rsidR="00F912B0" w:rsidRPr="001B5F23" w:rsidRDefault="00F912B0" w:rsidP="00F912B0">
      <w:pPr>
        <w:tabs>
          <w:tab w:val="left" w:pos="567"/>
        </w:tabs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912B0" w:rsidRPr="001B5F23" w:rsidRDefault="00F912B0" w:rsidP="00F912B0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занятиях творческого объединения «Модница» мы с детьми осваиваем навыки шитья. Для занятий декоративно-прикладным творчеством требуется не только овладение конкретными техническими приемами того или иного народного промысла, но и знание основ технологии изготовления изделий, умение фантазировать и творчески мыслить.</w:t>
      </w:r>
    </w:p>
    <w:p w:rsidR="00F912B0" w:rsidRPr="001B5F23" w:rsidRDefault="00F912B0" w:rsidP="00F912B0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Воспитанники в объединении не только обучаются шитью, но и знакомятся с историей народных  костюмов, что способствуют «погружению» в удивительный мир славянской культуры и культуры других народов. </w:t>
      </w:r>
    </w:p>
    <w:p w:rsidR="00F912B0" w:rsidRPr="001B5F23" w:rsidRDefault="00F912B0" w:rsidP="00F912B0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Занятия шитьем  вызывает у учащихся большой интерес. Пользуясь техникой шитья, без значительных финансовых затрат, они создают различные изделия: сувениры (текстильные куклы, игольницы), декоративные панно, одежду на себя  и т.д.</w:t>
      </w:r>
    </w:p>
    <w:p w:rsidR="00F912B0" w:rsidRPr="001B5F23" w:rsidRDefault="00F912B0" w:rsidP="00F912B0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B5F2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Полученные навыки шитья помогают многим детям открыть новые пути в жизни, в их дальнейшей профориентации, а творческий потенциал детей поможет возрождению нашего народного творчества.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Необходимыми предпосылками инновационной деятельности в дополнительном образовании является внедрение  проектов, где особое внимание уделяется формированию предпосылок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1B5F23">
        <w:rPr>
          <w:rFonts w:ascii="Times New Roman" w:hAnsi="Times New Roman" w:cs="Times New Roman"/>
          <w:sz w:val="28"/>
          <w:szCs w:val="28"/>
        </w:rPr>
        <w:t xml:space="preserve"> поисковой деятельности. Учащиеся,  участвующие в проектной деятельности: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-проявляют творческую активность в познании окружающего мира,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Start"/>
      <w:r w:rsidRPr="001B5F23">
        <w:rPr>
          <w:rFonts w:ascii="Times New Roman" w:hAnsi="Times New Roman" w:cs="Times New Roman"/>
          <w:sz w:val="28"/>
          <w:szCs w:val="28"/>
        </w:rPr>
        <w:t>самостоятельны</w:t>
      </w:r>
      <w:proofErr w:type="gramEnd"/>
      <w:r w:rsidRPr="001B5F23">
        <w:rPr>
          <w:rFonts w:ascii="Times New Roman" w:hAnsi="Times New Roman" w:cs="Times New Roman"/>
          <w:sz w:val="28"/>
          <w:szCs w:val="28"/>
        </w:rPr>
        <w:t xml:space="preserve"> в принятии решений,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-проявляют способность к самостоятельному творчеству,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-осуществляют поисковую деятельность,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-реализуют свои творческие умения.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 xml:space="preserve">Учащиеся нашего творческого объединения участвуют в разработке различных проектов </w:t>
      </w:r>
      <w:proofErr w:type="gramStart"/>
      <w:r w:rsidRPr="001B5F2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B5F23">
        <w:rPr>
          <w:rFonts w:ascii="Times New Roman" w:hAnsi="Times New Roman" w:cs="Times New Roman"/>
          <w:sz w:val="28"/>
          <w:szCs w:val="28"/>
        </w:rPr>
        <w:t>изготовление сумки для ноутбука, изготовление функциональной куклы, изготовление коллекций одежды и т.д.)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F912B0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5F23">
        <w:rPr>
          <w:rFonts w:ascii="Times New Roman" w:hAnsi="Times New Roman" w:cs="Times New Roman"/>
          <w:i/>
          <w:sz w:val="28"/>
          <w:szCs w:val="28"/>
        </w:rPr>
        <w:t>Разработка  коллекции «Ночные грезы»</w:t>
      </w:r>
    </w:p>
    <w:p w:rsidR="00F912B0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19050" t="0" r="9525" b="0"/>
            <wp:docPr id="11" name="Рисунок 10" descr="C:\Users\Оля\Desktop\DSCN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DSCN6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</w:p>
    <w:p w:rsidR="00F912B0" w:rsidRPr="001B5F23" w:rsidRDefault="00F912B0" w:rsidP="00F912B0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671888"/>
            <wp:effectExtent l="19050" t="0" r="0" b="0"/>
            <wp:docPr id="12" name="Рисунок 11" descr="C:\Users\Оля\Desktop\DSCN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DSCN6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54" cy="36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 xml:space="preserve">Инновационный образовательный процесс требует от педагога развития специальных навыков, приемов работы. Основное внимание переключается на ребенка – его </w:t>
      </w:r>
      <w:proofErr w:type="spellStart"/>
      <w:r w:rsidRPr="001B5F23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1B5F23">
        <w:rPr>
          <w:rFonts w:ascii="Times New Roman" w:hAnsi="Times New Roman" w:cs="Times New Roman"/>
          <w:sz w:val="28"/>
          <w:szCs w:val="28"/>
        </w:rPr>
        <w:t>, активную избирательность. Педагог должен предоставить  ребенку познавательный материал.</w:t>
      </w:r>
    </w:p>
    <w:p w:rsidR="00F912B0" w:rsidRPr="001B5F23" w:rsidRDefault="00F912B0" w:rsidP="00F912B0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B5F23">
        <w:rPr>
          <w:rFonts w:ascii="Times New Roman" w:hAnsi="Times New Roman" w:cs="Times New Roman"/>
          <w:sz w:val="28"/>
          <w:szCs w:val="28"/>
        </w:rPr>
        <w:t>С особо одаренными детьми проводить индивидуальные занятия. Но для всего этого,  конечно,  необходима  сильная материально-техническая база.</w:t>
      </w:r>
    </w:p>
    <w:p w:rsidR="00DE0057" w:rsidRDefault="00DE0057"/>
    <w:sectPr w:rsidR="00DE0057" w:rsidSect="00DE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912B0"/>
    <w:rsid w:val="00DE0057"/>
    <w:rsid w:val="00F91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704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2020-01-17T18:36:00Z</dcterms:created>
  <dcterms:modified xsi:type="dcterms:W3CDTF">2020-01-17T18:37:00Z</dcterms:modified>
</cp:coreProperties>
</file>